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96D" w:rsidRDefault="00131A68">
      <w:pPr>
        <w:pStyle w:val="Title"/>
      </w:pPr>
      <w:r>
        <w:rPr>
          <w:noProof/>
        </w:rPr>
        <w:drawing>
          <wp:anchor distT="0" distB="0" distL="0" distR="0" simplePos="0" relativeHeight="15731200" behindDoc="0" locked="0" layoutInCell="1" allowOverlap="1">
            <wp:simplePos x="0" y="0"/>
            <wp:positionH relativeFrom="page">
              <wp:posOffset>494030</wp:posOffset>
            </wp:positionH>
            <wp:positionV relativeFrom="paragraph">
              <wp:posOffset>-1130</wp:posOffset>
            </wp:positionV>
            <wp:extent cx="1005090" cy="100900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005090" cy="1009002"/>
                    </a:xfrm>
                    <a:prstGeom prst="rect">
                      <a:avLst/>
                    </a:prstGeom>
                  </pic:spPr>
                </pic:pic>
              </a:graphicData>
            </a:graphic>
          </wp:anchor>
        </w:drawing>
      </w:r>
      <w:r>
        <w:rPr>
          <w:color w:val="C70E11"/>
        </w:rPr>
        <w:t>SOUTH</w:t>
      </w:r>
      <w:r w:rsidR="0056508D">
        <w:rPr>
          <w:color w:val="C70E11"/>
        </w:rPr>
        <w:t xml:space="preserve"> </w:t>
      </w:r>
      <w:r>
        <w:rPr>
          <w:color w:val="C70E11"/>
        </w:rPr>
        <w:t>ASIAN</w:t>
      </w:r>
      <w:r w:rsidR="0056508D">
        <w:rPr>
          <w:color w:val="C70E11"/>
        </w:rPr>
        <w:t xml:space="preserve"> </w:t>
      </w:r>
      <w:r>
        <w:rPr>
          <w:color w:val="C70E11"/>
        </w:rPr>
        <w:t>RESEARCH</w:t>
      </w:r>
      <w:r w:rsidR="0056508D">
        <w:rPr>
          <w:color w:val="C70E11"/>
        </w:rPr>
        <w:t xml:space="preserve"> </w:t>
      </w:r>
      <w:r>
        <w:rPr>
          <w:color w:val="C70E11"/>
          <w:spacing w:val="-2"/>
        </w:rPr>
        <w:t>CENTER</w:t>
      </w:r>
    </w:p>
    <w:p w:rsidR="0003096D" w:rsidRDefault="00131A68">
      <w:pPr>
        <w:spacing w:before="3"/>
        <w:ind w:left="852" w:right="51"/>
        <w:jc w:val="center"/>
        <w:rPr>
          <w:rFonts w:ascii="Times New Roman"/>
          <w:b/>
          <w:sz w:val="16"/>
        </w:rPr>
      </w:pPr>
      <w:r>
        <w:rPr>
          <w:rFonts w:ascii="Times New Roman"/>
          <w:b/>
          <w:color w:val="001F5F"/>
          <w:sz w:val="16"/>
        </w:rPr>
        <w:t>MULTI</w:t>
      </w:r>
      <w:r>
        <w:rPr>
          <w:rFonts w:ascii="Times New Roman"/>
          <w:b/>
          <w:color w:val="001F5F"/>
          <w:sz w:val="20"/>
        </w:rPr>
        <w:t>-</w:t>
      </w:r>
      <w:r w:rsidR="0056508D">
        <w:rPr>
          <w:rFonts w:ascii="Times New Roman"/>
          <w:b/>
          <w:color w:val="001F5F"/>
          <w:sz w:val="20"/>
        </w:rPr>
        <w:t>D</w:t>
      </w:r>
      <w:r w:rsidR="0056508D">
        <w:rPr>
          <w:rFonts w:ascii="Times New Roman"/>
          <w:b/>
          <w:color w:val="001F5F"/>
          <w:sz w:val="16"/>
        </w:rPr>
        <w:t xml:space="preserve">ISCIPLINARY </w:t>
      </w:r>
      <w:r>
        <w:rPr>
          <w:rFonts w:ascii="Times New Roman"/>
          <w:b/>
          <w:color w:val="001F5F"/>
          <w:sz w:val="16"/>
        </w:rPr>
        <w:t>AND</w:t>
      </w:r>
      <w:r w:rsidR="0056508D">
        <w:rPr>
          <w:rFonts w:ascii="Times New Roman"/>
          <w:b/>
          <w:color w:val="001F5F"/>
          <w:sz w:val="16"/>
        </w:rPr>
        <w:t xml:space="preserve"> </w:t>
      </w:r>
      <w:r>
        <w:rPr>
          <w:rFonts w:ascii="Times New Roman"/>
          <w:b/>
          <w:color w:val="001F5F"/>
          <w:sz w:val="16"/>
        </w:rPr>
        <w:t>CROSS</w:t>
      </w:r>
      <w:r>
        <w:rPr>
          <w:rFonts w:ascii="Times New Roman"/>
          <w:b/>
          <w:color w:val="001F5F"/>
          <w:sz w:val="20"/>
        </w:rPr>
        <w:t>-</w:t>
      </w:r>
      <w:r>
        <w:rPr>
          <w:rFonts w:ascii="Times New Roman"/>
          <w:b/>
          <w:color w:val="001F5F"/>
          <w:sz w:val="16"/>
        </w:rPr>
        <w:t>FACULTY</w:t>
      </w:r>
      <w:r w:rsidR="0056508D">
        <w:rPr>
          <w:rFonts w:ascii="Times New Roman"/>
          <w:b/>
          <w:color w:val="001F5F"/>
          <w:sz w:val="16"/>
        </w:rPr>
        <w:t xml:space="preserve"> </w:t>
      </w:r>
      <w:r>
        <w:rPr>
          <w:rFonts w:ascii="Times New Roman"/>
          <w:b/>
          <w:color w:val="001F5F"/>
          <w:spacing w:val="-2"/>
          <w:sz w:val="16"/>
        </w:rPr>
        <w:t>INITIATIVE</w:t>
      </w:r>
    </w:p>
    <w:p w:rsidR="0003096D" w:rsidRDefault="00131A68">
      <w:pPr>
        <w:pStyle w:val="Heading2"/>
        <w:spacing w:before="14"/>
        <w:ind w:left="852" w:right="19"/>
        <w:jc w:val="center"/>
        <w:rPr>
          <w:rFonts w:ascii="Times New Roman"/>
        </w:rPr>
      </w:pPr>
      <w:r>
        <w:rPr>
          <w:rFonts w:ascii="Times New Roman"/>
          <w:smallCaps/>
          <w:color w:val="001F5F"/>
        </w:rPr>
        <w:t>BY</w:t>
      </w:r>
      <w:r w:rsidR="0056508D">
        <w:rPr>
          <w:rFonts w:ascii="Times New Roman"/>
          <w:smallCaps/>
          <w:color w:val="001F5F"/>
        </w:rPr>
        <w:t xml:space="preserve"> </w:t>
      </w:r>
      <w:r>
        <w:rPr>
          <w:rFonts w:ascii="Times New Roman"/>
          <w:smallCaps/>
          <w:color w:val="001F5F"/>
        </w:rPr>
        <w:t>the</w:t>
      </w:r>
      <w:r w:rsidR="0056508D">
        <w:rPr>
          <w:rFonts w:ascii="Times New Roman"/>
          <w:smallCaps/>
          <w:color w:val="001F5F"/>
        </w:rPr>
        <w:t xml:space="preserve"> </w:t>
      </w:r>
      <w:r>
        <w:rPr>
          <w:rFonts w:ascii="Times New Roman"/>
          <w:smallCaps/>
          <w:color w:val="001F5F"/>
        </w:rPr>
        <w:t>Institute</w:t>
      </w:r>
      <w:r w:rsidR="0056508D">
        <w:rPr>
          <w:rFonts w:ascii="Times New Roman"/>
          <w:smallCaps/>
          <w:color w:val="001F5F"/>
        </w:rPr>
        <w:t xml:space="preserve"> </w:t>
      </w:r>
      <w:r>
        <w:rPr>
          <w:rFonts w:ascii="Times New Roman"/>
          <w:smallCaps/>
          <w:color w:val="001F5F"/>
        </w:rPr>
        <w:t>for</w:t>
      </w:r>
      <w:r w:rsidR="0056508D">
        <w:rPr>
          <w:rFonts w:ascii="Times New Roman"/>
          <w:smallCaps/>
          <w:color w:val="001F5F"/>
        </w:rPr>
        <w:t xml:space="preserve"> </w:t>
      </w:r>
      <w:r>
        <w:rPr>
          <w:rFonts w:ascii="Times New Roman"/>
          <w:smallCaps/>
          <w:color w:val="001F5F"/>
        </w:rPr>
        <w:t>Technology</w:t>
      </w:r>
      <w:r w:rsidR="0056508D">
        <w:rPr>
          <w:rFonts w:ascii="Times New Roman"/>
          <w:smallCaps/>
          <w:color w:val="001F5F"/>
        </w:rPr>
        <w:t xml:space="preserve"> </w:t>
      </w:r>
      <w:r>
        <w:rPr>
          <w:rFonts w:ascii="Times New Roman"/>
          <w:smallCaps/>
          <w:color w:val="001F5F"/>
        </w:rPr>
        <w:t>and</w:t>
      </w:r>
      <w:r w:rsidR="0056508D">
        <w:rPr>
          <w:rFonts w:ascii="Times New Roman"/>
          <w:smallCaps/>
          <w:color w:val="001F5F"/>
        </w:rPr>
        <w:t xml:space="preserve"> </w:t>
      </w:r>
      <w:r>
        <w:rPr>
          <w:rFonts w:ascii="Times New Roman"/>
          <w:smallCaps/>
          <w:color w:val="001F5F"/>
          <w:spacing w:val="-2"/>
        </w:rPr>
        <w:t>Research</w:t>
      </w:r>
    </w:p>
    <w:p w:rsidR="0003096D" w:rsidRDefault="00131A68">
      <w:pPr>
        <w:spacing w:before="123"/>
        <w:ind w:left="852" w:right="63"/>
        <w:jc w:val="center"/>
        <w:rPr>
          <w:rFonts w:ascii="Arial"/>
          <w:sz w:val="13"/>
        </w:rPr>
      </w:pPr>
      <w:r>
        <w:rPr>
          <w:rFonts w:ascii="Arial"/>
          <w:spacing w:val="-2"/>
          <w:sz w:val="13"/>
        </w:rPr>
        <w:t>(An ISO9001:2008Certified</w:t>
      </w:r>
      <w:r w:rsidR="0056508D">
        <w:rPr>
          <w:rFonts w:ascii="Arial"/>
          <w:spacing w:val="-2"/>
          <w:sz w:val="13"/>
        </w:rPr>
        <w:t xml:space="preserve"> </w:t>
      </w:r>
      <w:r>
        <w:rPr>
          <w:rFonts w:ascii="Arial"/>
          <w:spacing w:val="-2"/>
          <w:sz w:val="13"/>
        </w:rPr>
        <w:t>Organization)</w:t>
      </w:r>
    </w:p>
    <w:p w:rsidR="0003096D" w:rsidRDefault="0003096D">
      <w:pPr>
        <w:ind w:left="852"/>
        <w:jc w:val="center"/>
        <w:rPr>
          <w:sz w:val="16"/>
        </w:rPr>
      </w:pPr>
      <w:hyperlink r:id="rId8">
        <w:r w:rsidR="00131A68">
          <w:rPr>
            <w:color w:val="001F5F"/>
            <w:spacing w:val="-2"/>
            <w:sz w:val="16"/>
          </w:rPr>
          <w:t>www.sarc.net.in</w:t>
        </w:r>
      </w:hyperlink>
    </w:p>
    <w:p w:rsidR="0003096D" w:rsidRDefault="00131A68">
      <w:pPr>
        <w:spacing w:before="129"/>
        <w:ind w:left="852" w:right="5"/>
        <w:jc w:val="center"/>
        <w:rPr>
          <w:rFonts w:ascii="Arial Black"/>
          <w:sz w:val="18"/>
        </w:rPr>
      </w:pPr>
      <w:r>
        <w:rPr>
          <w:rFonts w:ascii="Arial Black"/>
          <w:color w:val="FF0000"/>
          <w:w w:val="85"/>
          <w:sz w:val="18"/>
        </w:rPr>
        <w:t>REGISTRATION</w:t>
      </w:r>
      <w:r>
        <w:rPr>
          <w:rFonts w:ascii="Arial Black"/>
          <w:color w:val="FF0000"/>
          <w:spacing w:val="-4"/>
          <w:sz w:val="18"/>
        </w:rPr>
        <w:t>FORM</w:t>
      </w:r>
    </w:p>
    <w:p w:rsidR="0003096D" w:rsidRDefault="0003096D">
      <w:pPr>
        <w:pStyle w:val="BodyText"/>
        <w:spacing w:before="6"/>
        <w:rPr>
          <w:rFonts w:ascii="Arial Black"/>
          <w:sz w:val="9"/>
        </w:rPr>
      </w:pPr>
      <w:r w:rsidRPr="0003096D">
        <w:pict>
          <v:shape id="docshape2" o:spid="_x0000_s1052" style="position:absolute;margin-left:42.05pt;margin-top:7.9pt;width:530.95pt;height:.1pt;z-index:-15728640;mso-wrap-distance-left:0;mso-wrap-distance-right:0;mso-position-horizontal-relative:page" coordorigin="841,158" coordsize="10619,0" path="m841,158r10619,e" filled="f" strokeweight="2.25pt">
            <v:path arrowok="t"/>
            <w10:wrap type="topAndBottom" anchorx="page"/>
          </v:shape>
        </w:pict>
      </w:r>
    </w:p>
    <w:p w:rsidR="0003096D" w:rsidRDefault="0003096D">
      <w:pPr>
        <w:pStyle w:val="BodyText"/>
        <w:spacing w:before="90"/>
        <w:rPr>
          <w:rFonts w:ascii="Arial Black"/>
          <w:sz w:val="18"/>
        </w:rPr>
      </w:pPr>
    </w:p>
    <w:p w:rsidR="0003096D" w:rsidRDefault="0003096D">
      <w:pPr>
        <w:spacing w:before="1"/>
        <w:ind w:left="220"/>
        <w:rPr>
          <w:sz w:val="18"/>
        </w:rPr>
      </w:pPr>
      <w:r w:rsidRPr="0003096D">
        <w:pict>
          <v:rect id="docshape3" o:spid="_x0000_s1051" style="position:absolute;left:0;text-align:left;margin-left:115.05pt;margin-top:-3.9pt;width:330.7pt;height:16.75pt;z-index:15731712;mso-position-horizontal-relative:page" filled="f">
            <w10:wrap anchorx="page"/>
          </v:rect>
        </w:pict>
      </w:r>
      <w:r w:rsidRPr="0003096D">
        <w:pict>
          <v:shapetype id="_x0000_t202" coordsize="21600,21600" o:spt="202" path="m,l,21600r21600,l21600,xe">
            <v:stroke joinstyle="miter"/>
            <v:path gradientshapeok="t" o:connecttype="rect"/>
          </v:shapetype>
          <v:shape id="docshape4" o:spid="_x0000_s1050" type="#_x0000_t202" style="position:absolute;left:0;text-align:left;margin-left:455.8pt;margin-top:-10.75pt;width:106.45pt;height:137.75pt;z-index:15736320;mso-position-horizontal-relative:page" filled="f">
            <v:textbox inset="0,0,0,0">
              <w:txbxContent>
                <w:p w:rsidR="0003096D" w:rsidRDefault="0003096D">
                  <w:pPr>
                    <w:pStyle w:val="BodyText"/>
                    <w:rPr>
                      <w:sz w:val="24"/>
                    </w:rPr>
                  </w:pPr>
                </w:p>
                <w:p w:rsidR="0003096D" w:rsidRDefault="0003096D">
                  <w:pPr>
                    <w:pStyle w:val="BodyText"/>
                    <w:rPr>
                      <w:sz w:val="24"/>
                    </w:rPr>
                  </w:pPr>
                </w:p>
                <w:p w:rsidR="0003096D" w:rsidRDefault="0003096D">
                  <w:pPr>
                    <w:pStyle w:val="BodyText"/>
                    <w:rPr>
                      <w:sz w:val="24"/>
                    </w:rPr>
                  </w:pPr>
                </w:p>
                <w:p w:rsidR="0003096D" w:rsidRDefault="0003096D">
                  <w:pPr>
                    <w:pStyle w:val="BodyText"/>
                    <w:spacing w:before="108"/>
                    <w:rPr>
                      <w:sz w:val="24"/>
                    </w:rPr>
                  </w:pPr>
                </w:p>
                <w:p w:rsidR="0003096D" w:rsidRDefault="00131A68">
                  <w:pPr>
                    <w:ind w:left="519"/>
                    <w:rPr>
                      <w:rFonts w:ascii="Times New Roman"/>
                      <w:sz w:val="24"/>
                    </w:rPr>
                  </w:pPr>
                  <w:r>
                    <w:rPr>
                      <w:rFonts w:ascii="Times New Roman"/>
                      <w:sz w:val="24"/>
                    </w:rPr>
                    <w:t>Photo</w:t>
                  </w:r>
                  <w:r w:rsidR="00C646AC">
                    <w:rPr>
                      <w:rFonts w:ascii="Times New Roman"/>
                      <w:sz w:val="24"/>
                    </w:rPr>
                    <w:t xml:space="preserve"> </w:t>
                  </w:r>
                  <w:r>
                    <w:rPr>
                      <w:rFonts w:ascii="Times New Roman"/>
                      <w:spacing w:val="-4"/>
                      <w:sz w:val="24"/>
                    </w:rPr>
                    <w:t>Here</w:t>
                  </w:r>
                </w:p>
              </w:txbxContent>
            </v:textbox>
            <w10:wrap anchorx="page"/>
          </v:shape>
        </w:pict>
      </w:r>
      <w:r w:rsidR="00131A68">
        <w:rPr>
          <w:color w:val="001F5F"/>
          <w:sz w:val="18"/>
        </w:rPr>
        <w:t>Conf.</w:t>
      </w:r>
      <w:r w:rsidR="00131A68">
        <w:rPr>
          <w:color w:val="001F5F"/>
          <w:sz w:val="18"/>
        </w:rPr>
        <w:t>/Event</w:t>
      </w:r>
      <w:r w:rsidR="0056508D">
        <w:rPr>
          <w:color w:val="001F5F"/>
          <w:sz w:val="18"/>
        </w:rPr>
        <w:t xml:space="preserve"> </w:t>
      </w:r>
      <w:r w:rsidR="00131A68">
        <w:rPr>
          <w:color w:val="001F5F"/>
          <w:spacing w:val="-2"/>
          <w:sz w:val="18"/>
        </w:rPr>
        <w:t>Name:</w:t>
      </w:r>
    </w:p>
    <w:p w:rsidR="0003096D" w:rsidRDefault="0003096D">
      <w:pPr>
        <w:tabs>
          <w:tab w:val="left" w:pos="4648"/>
        </w:tabs>
        <w:spacing w:before="151"/>
        <w:ind w:left="220"/>
        <w:rPr>
          <w:sz w:val="18"/>
        </w:rPr>
      </w:pPr>
      <w:r w:rsidRPr="0003096D">
        <w:pict>
          <v:rect id="docshape5" o:spid="_x0000_s1049" style="position:absolute;left:0;text-align:left;margin-left:115.05pt;margin-top:8.1pt;width:138.4pt;height:16.3pt;z-index:-16010752;mso-position-horizontal-relative:page" filled="f">
            <w10:wrap anchorx="page"/>
          </v:rect>
        </w:pict>
      </w:r>
      <w:r w:rsidRPr="0003096D">
        <w:pict>
          <v:rect id="docshape6" o:spid="_x0000_s1048" style="position:absolute;left:0;text-align:left;margin-left:327.3pt;margin-top:7.65pt;width:118.45pt;height:16.3pt;z-index:15734784;mso-position-horizontal-relative:page" filled="f">
            <w10:wrap anchorx="page"/>
          </v:rect>
        </w:pict>
      </w:r>
      <w:r w:rsidR="00131A68">
        <w:rPr>
          <w:color w:val="001F5F"/>
          <w:sz w:val="18"/>
        </w:rPr>
        <w:t>Conf./Event</w:t>
      </w:r>
      <w:r w:rsidR="0056508D">
        <w:rPr>
          <w:color w:val="001F5F"/>
          <w:sz w:val="18"/>
        </w:rPr>
        <w:t xml:space="preserve"> </w:t>
      </w:r>
      <w:r w:rsidR="00131A68">
        <w:rPr>
          <w:color w:val="001F5F"/>
          <w:spacing w:val="-2"/>
          <w:sz w:val="18"/>
        </w:rPr>
        <w:t>Venue:</w:t>
      </w:r>
      <w:r w:rsidR="00131A68">
        <w:rPr>
          <w:color w:val="001F5F"/>
          <w:sz w:val="18"/>
        </w:rPr>
        <w:tab/>
      </w:r>
      <w:r w:rsidR="00131A68">
        <w:rPr>
          <w:color w:val="001F5F"/>
          <w:spacing w:val="-2"/>
          <w:sz w:val="18"/>
        </w:rPr>
        <w:t>Conf./Event</w:t>
      </w:r>
      <w:r w:rsidR="0056508D">
        <w:rPr>
          <w:color w:val="001F5F"/>
          <w:spacing w:val="-2"/>
          <w:sz w:val="18"/>
        </w:rPr>
        <w:t xml:space="preserve"> </w:t>
      </w:r>
      <w:r w:rsidR="00131A68">
        <w:rPr>
          <w:color w:val="001F5F"/>
          <w:spacing w:val="-2"/>
          <w:sz w:val="18"/>
        </w:rPr>
        <w:t>Date:</w:t>
      </w:r>
    </w:p>
    <w:p w:rsidR="0003096D" w:rsidRDefault="0003096D">
      <w:pPr>
        <w:rPr>
          <w:sz w:val="18"/>
        </w:rPr>
        <w:sectPr w:rsidR="0003096D">
          <w:footerReference w:type="default" r:id="rId9"/>
          <w:type w:val="continuous"/>
          <w:pgSz w:w="11920" w:h="16850"/>
          <w:pgMar w:top="280" w:right="160" w:bottom="1140" w:left="500" w:header="0" w:footer="959" w:gutter="0"/>
          <w:pgNumType w:start="1"/>
          <w:cols w:space="720"/>
        </w:sectPr>
      </w:pPr>
    </w:p>
    <w:p w:rsidR="0003096D" w:rsidRDefault="0003096D">
      <w:pPr>
        <w:pStyle w:val="BodyText"/>
        <w:rPr>
          <w:sz w:val="18"/>
        </w:rPr>
      </w:pPr>
    </w:p>
    <w:p w:rsidR="0003096D" w:rsidRDefault="0003096D">
      <w:pPr>
        <w:pStyle w:val="BodyText"/>
        <w:spacing w:before="85"/>
        <w:rPr>
          <w:sz w:val="18"/>
        </w:rPr>
      </w:pPr>
    </w:p>
    <w:p w:rsidR="0003096D" w:rsidRDefault="00131A68">
      <w:pPr>
        <w:ind w:left="220"/>
        <w:rPr>
          <w:sz w:val="18"/>
        </w:rPr>
      </w:pPr>
      <w:r>
        <w:rPr>
          <w:color w:val="001F5F"/>
          <w:sz w:val="18"/>
        </w:rPr>
        <w:t>Paper</w:t>
      </w:r>
      <w:r w:rsidR="0056508D">
        <w:rPr>
          <w:color w:val="001F5F"/>
          <w:sz w:val="18"/>
        </w:rPr>
        <w:t xml:space="preserve"> </w:t>
      </w:r>
      <w:r>
        <w:rPr>
          <w:color w:val="001F5F"/>
          <w:sz w:val="18"/>
        </w:rPr>
        <w:t>ID/</w:t>
      </w:r>
      <w:r w:rsidR="0056508D">
        <w:rPr>
          <w:color w:val="001F5F"/>
          <w:sz w:val="18"/>
        </w:rPr>
        <w:t xml:space="preserve"> </w:t>
      </w:r>
      <w:r>
        <w:rPr>
          <w:color w:val="001F5F"/>
          <w:sz w:val="18"/>
        </w:rPr>
        <w:t>Reg.</w:t>
      </w:r>
      <w:r>
        <w:rPr>
          <w:color w:val="001F5F"/>
          <w:spacing w:val="-5"/>
          <w:sz w:val="18"/>
        </w:rPr>
        <w:t>No.</w:t>
      </w:r>
    </w:p>
    <w:p w:rsidR="0003096D" w:rsidRDefault="0003096D">
      <w:pPr>
        <w:pStyle w:val="BodyText"/>
        <w:rPr>
          <w:sz w:val="18"/>
        </w:rPr>
      </w:pPr>
    </w:p>
    <w:p w:rsidR="0003096D" w:rsidRDefault="0003096D">
      <w:pPr>
        <w:pStyle w:val="BodyText"/>
        <w:spacing w:before="87"/>
        <w:rPr>
          <w:sz w:val="18"/>
        </w:rPr>
      </w:pPr>
    </w:p>
    <w:p w:rsidR="0003096D" w:rsidRDefault="0003096D">
      <w:pPr>
        <w:ind w:left="220"/>
        <w:rPr>
          <w:sz w:val="18"/>
        </w:rPr>
      </w:pPr>
      <w:r w:rsidRPr="0003096D">
        <w:pict>
          <v:rect id="docshape7" o:spid="_x0000_s1047" style="position:absolute;left:0;text-align:left;margin-left:115.05pt;margin-top:-3.55pt;width:330.7pt;height:19.7pt;z-index:15733760;mso-position-horizontal-relative:page" filled="f">
            <w10:wrap anchorx="page"/>
          </v:rect>
        </w:pict>
      </w:r>
      <w:r w:rsidR="00131A68">
        <w:rPr>
          <w:color w:val="001F5F"/>
          <w:sz w:val="18"/>
        </w:rPr>
        <w:t>Paper</w:t>
      </w:r>
      <w:r w:rsidR="0056508D">
        <w:rPr>
          <w:color w:val="001F5F"/>
          <w:sz w:val="18"/>
        </w:rPr>
        <w:t xml:space="preserve"> </w:t>
      </w:r>
      <w:r w:rsidR="00131A68">
        <w:rPr>
          <w:color w:val="001F5F"/>
          <w:spacing w:val="-2"/>
          <w:sz w:val="18"/>
        </w:rPr>
        <w:t>Title:</w:t>
      </w:r>
    </w:p>
    <w:p w:rsidR="0003096D" w:rsidRDefault="0003096D">
      <w:pPr>
        <w:pStyle w:val="BodyText"/>
        <w:rPr>
          <w:sz w:val="18"/>
        </w:rPr>
      </w:pPr>
    </w:p>
    <w:p w:rsidR="0003096D" w:rsidRDefault="0056508D">
      <w:pPr>
        <w:pStyle w:val="BodyText"/>
        <w:spacing w:before="89"/>
        <w:rPr>
          <w:sz w:val="18"/>
        </w:rPr>
      </w:pPr>
      <w:r w:rsidRPr="0003096D">
        <w:rPr>
          <w:sz w:val="22"/>
        </w:rPr>
        <w:pict>
          <v:group id="docshapegroup8" o:spid="_x0000_s1044" style="position:absolute;margin-left:112.95pt;margin-top:6.85pt;width:331.5pt;height:39.3pt;z-index:15733248;mso-position-horizontal-relative:page" coordorigin="2259,-186" coordsize="6630,786">
            <v:shape id="docshape9" o:spid="_x0000_s1046" style="position:absolute;left:4513;top:220;width:550;height:378" coordorigin="4513,221" coordsize="550,378" path="m5063,221r-550,l4513,231r,360l4513,599r550,l5063,591r-540,l4523,231r530,l5053,590r10,l5063,231r,-1l5063,221xe" fillcolor="black" stroked="f">
              <v:path arrowok="t"/>
            </v:shape>
            <v:rect id="docshape10" o:spid="_x0000_s1045" style="position:absolute;left:2267;top:-179;width:6615;height:325" filled="f"/>
            <w10:wrap anchorx="page"/>
          </v:group>
        </w:pict>
      </w:r>
    </w:p>
    <w:p w:rsidR="0003096D" w:rsidRDefault="0003096D">
      <w:pPr>
        <w:spacing w:line="410" w:lineRule="auto"/>
        <w:ind w:left="220"/>
        <w:rPr>
          <w:sz w:val="18"/>
        </w:rPr>
      </w:pPr>
      <w:r w:rsidRPr="0003096D">
        <w:pict>
          <v:shape id="docshape11" o:spid="_x0000_s1043" type="#_x0000_t202" style="position:absolute;left:0;text-align:left;margin-left:106.7pt;margin-top:12.8pt;width:96.15pt;height:18.95pt;z-index:15737856;mso-position-horizontal-relative:page" filled="f" stroked="f">
            <v:textbox inset="0,0,0,0">
              <w:txbxContent>
                <w:tbl>
                  <w:tblPr>
                    <w:tblW w:w="0" w:type="auto"/>
                    <w:tblInd w:w="67" w:type="dxa"/>
                    <w:tblLayout w:type="fixed"/>
                    <w:tblCellMar>
                      <w:left w:w="0" w:type="dxa"/>
                      <w:right w:w="0" w:type="dxa"/>
                    </w:tblCellMar>
                    <w:tblLook w:val="01E0"/>
                  </w:tblPr>
                  <w:tblGrid>
                    <w:gridCol w:w="530"/>
                    <w:gridCol w:w="559"/>
                    <w:gridCol w:w="713"/>
                  </w:tblGrid>
                  <w:tr w:rsidR="0003096D">
                    <w:trPr>
                      <w:trHeight w:val="359"/>
                    </w:trPr>
                    <w:tc>
                      <w:tcPr>
                        <w:tcW w:w="530" w:type="dxa"/>
                        <w:tcBorders>
                          <w:right w:val="single" w:sz="4" w:space="0" w:color="000000"/>
                        </w:tcBorders>
                      </w:tcPr>
                      <w:p w:rsidR="0003096D" w:rsidRDefault="00131A68">
                        <w:pPr>
                          <w:pStyle w:val="TableParagraph"/>
                          <w:spacing w:before="129"/>
                          <w:ind w:left="50"/>
                          <w:rPr>
                            <w:rFonts w:ascii="Caladea"/>
                            <w:sz w:val="18"/>
                          </w:rPr>
                        </w:pPr>
                        <w:r>
                          <w:rPr>
                            <w:rFonts w:ascii="Caladea"/>
                            <w:color w:val="001F5F"/>
                            <w:spacing w:val="-4"/>
                            <w:sz w:val="18"/>
                          </w:rPr>
                          <w:t>Male</w:t>
                        </w:r>
                      </w:p>
                    </w:tc>
                    <w:tc>
                      <w:tcPr>
                        <w:tcW w:w="559" w:type="dxa"/>
                        <w:tcBorders>
                          <w:top w:val="single" w:sz="4" w:space="0" w:color="000000"/>
                          <w:left w:val="single" w:sz="4" w:space="0" w:color="000000"/>
                          <w:bottom w:val="single" w:sz="4" w:space="0" w:color="000000"/>
                          <w:right w:val="single" w:sz="4" w:space="0" w:color="000000"/>
                        </w:tcBorders>
                      </w:tcPr>
                      <w:p w:rsidR="0003096D" w:rsidRDefault="0003096D">
                        <w:pPr>
                          <w:pStyle w:val="TableParagraph"/>
                          <w:rPr>
                            <w:sz w:val="16"/>
                          </w:rPr>
                        </w:pPr>
                      </w:p>
                    </w:tc>
                    <w:tc>
                      <w:tcPr>
                        <w:tcW w:w="713" w:type="dxa"/>
                        <w:tcBorders>
                          <w:left w:val="single" w:sz="4" w:space="0" w:color="000000"/>
                        </w:tcBorders>
                      </w:tcPr>
                      <w:p w:rsidR="0003096D" w:rsidRDefault="00131A68">
                        <w:pPr>
                          <w:pStyle w:val="TableParagraph"/>
                          <w:spacing w:before="129"/>
                          <w:ind w:left="100"/>
                          <w:rPr>
                            <w:rFonts w:ascii="Caladea"/>
                            <w:sz w:val="18"/>
                          </w:rPr>
                        </w:pPr>
                        <w:r>
                          <w:rPr>
                            <w:rFonts w:ascii="Caladea"/>
                            <w:color w:val="001F5F"/>
                            <w:spacing w:val="-2"/>
                            <w:sz w:val="18"/>
                          </w:rPr>
                          <w:t>Female</w:t>
                        </w:r>
                      </w:p>
                    </w:tc>
                  </w:tr>
                </w:tbl>
                <w:p w:rsidR="0003096D" w:rsidRDefault="0003096D">
                  <w:pPr>
                    <w:pStyle w:val="BodyText"/>
                  </w:pPr>
                </w:p>
              </w:txbxContent>
            </v:textbox>
            <w10:wrap anchorx="page"/>
          </v:shape>
        </w:pict>
      </w:r>
      <w:r w:rsidR="00131A68">
        <w:rPr>
          <w:rFonts w:ascii="Georgia" w:hAnsi="Georgia"/>
          <w:color w:val="001F5F"/>
          <w:spacing w:val="-4"/>
          <w:sz w:val="18"/>
        </w:rPr>
        <w:t>Author’s</w:t>
      </w:r>
      <w:r w:rsidR="0056508D">
        <w:rPr>
          <w:rFonts w:ascii="Georgia" w:hAnsi="Georgia"/>
          <w:color w:val="001F5F"/>
          <w:spacing w:val="-4"/>
          <w:sz w:val="18"/>
        </w:rPr>
        <w:t xml:space="preserve"> </w:t>
      </w:r>
      <w:r w:rsidR="00131A68">
        <w:rPr>
          <w:color w:val="001F5F"/>
          <w:spacing w:val="-4"/>
          <w:sz w:val="18"/>
        </w:rPr>
        <w:t>Name</w:t>
      </w:r>
      <w:r w:rsidR="0056508D">
        <w:rPr>
          <w:color w:val="001F5F"/>
          <w:spacing w:val="-4"/>
          <w:sz w:val="18"/>
        </w:rPr>
        <w:t xml:space="preserve"> </w:t>
      </w:r>
      <w:r w:rsidR="00131A68">
        <w:rPr>
          <w:color w:val="001F5F"/>
          <w:spacing w:val="-2"/>
          <w:sz w:val="18"/>
        </w:rPr>
        <w:t>Gender:</w:t>
      </w:r>
    </w:p>
    <w:p w:rsidR="0003096D" w:rsidRDefault="0003096D">
      <w:pPr>
        <w:spacing w:before="50"/>
        <w:ind w:left="232"/>
        <w:rPr>
          <w:b/>
          <w:sz w:val="16"/>
        </w:rPr>
      </w:pPr>
      <w:r w:rsidRPr="0003096D">
        <w:pict>
          <v:rect id="docshape12" o:spid="_x0000_s1042" style="position:absolute;left:0;text-align:left;margin-left:104.8pt;margin-top:4.75pt;width:455.85pt;height:50.05pt;z-index:15735296;mso-position-horizontal-relative:page" filled="f" strokecolor="#001f5f">
            <w10:wrap anchorx="page"/>
          </v:rect>
        </w:pict>
      </w:r>
      <w:r w:rsidR="00131A68">
        <w:rPr>
          <w:b/>
          <w:color w:val="001F5F"/>
          <w:spacing w:val="-2"/>
          <w:sz w:val="16"/>
        </w:rPr>
        <w:t>Mailing</w:t>
      </w:r>
      <w:r w:rsidR="0056508D">
        <w:rPr>
          <w:b/>
          <w:color w:val="001F5F"/>
          <w:spacing w:val="-2"/>
          <w:sz w:val="16"/>
        </w:rPr>
        <w:t xml:space="preserve"> </w:t>
      </w:r>
      <w:r w:rsidR="00131A68">
        <w:rPr>
          <w:b/>
          <w:color w:val="001F5F"/>
          <w:spacing w:val="-2"/>
          <w:sz w:val="16"/>
        </w:rPr>
        <w:t>Address</w:t>
      </w:r>
    </w:p>
    <w:p w:rsidR="0003096D" w:rsidRDefault="00131A68">
      <w:pPr>
        <w:spacing w:before="30"/>
        <w:rPr>
          <w:b/>
          <w:sz w:val="14"/>
        </w:rPr>
      </w:pPr>
      <w:r>
        <w:br w:type="column"/>
      </w:r>
    </w:p>
    <w:p w:rsidR="0003096D" w:rsidRDefault="0003096D">
      <w:pPr>
        <w:ind w:left="220"/>
        <w:rPr>
          <w:i/>
          <w:sz w:val="14"/>
        </w:rPr>
      </w:pPr>
      <w:r w:rsidRPr="0003096D">
        <w:pict>
          <v:rect id="docshape13" o:spid="_x0000_s1041" style="position:absolute;left:0;text-align:left;margin-left:115pt;margin-top:13.7pt;width:330.75pt;height:16.25pt;z-index:15732736;mso-position-horizontal-relative:page" filled="f">
            <w10:wrap anchorx="page"/>
          </v:rect>
        </w:pict>
      </w:r>
      <w:r w:rsidR="00131A68">
        <w:rPr>
          <w:i/>
          <w:color w:val="001F5F"/>
          <w:spacing w:val="-2"/>
          <w:sz w:val="14"/>
        </w:rPr>
        <w:t>(DD/MM/YY)</w:t>
      </w:r>
    </w:p>
    <w:p w:rsidR="0003096D" w:rsidRDefault="0003096D">
      <w:pPr>
        <w:rPr>
          <w:sz w:val="14"/>
        </w:rPr>
        <w:sectPr w:rsidR="0003096D">
          <w:type w:val="continuous"/>
          <w:pgSz w:w="11920" w:h="16850"/>
          <w:pgMar w:top="280" w:right="160" w:bottom="1140" w:left="500" w:header="0" w:footer="959" w:gutter="0"/>
          <w:cols w:num="2" w:space="720" w:equalWidth="0">
            <w:col w:w="1675" w:space="4593"/>
            <w:col w:w="4992"/>
          </w:cols>
        </w:sectPr>
      </w:pPr>
    </w:p>
    <w:p w:rsidR="0003096D" w:rsidRDefault="0003096D">
      <w:pPr>
        <w:pStyle w:val="BodyText"/>
        <w:rPr>
          <w:i/>
          <w:sz w:val="20"/>
        </w:rPr>
      </w:pPr>
    </w:p>
    <w:p w:rsidR="0003096D" w:rsidRDefault="0003096D">
      <w:pPr>
        <w:pStyle w:val="BodyText"/>
        <w:rPr>
          <w:i/>
          <w:sz w:val="20"/>
        </w:rPr>
      </w:pPr>
    </w:p>
    <w:p w:rsidR="0003096D" w:rsidRDefault="0003096D">
      <w:pPr>
        <w:pStyle w:val="BodyText"/>
        <w:rPr>
          <w:i/>
          <w:sz w:val="20"/>
        </w:rPr>
      </w:pPr>
    </w:p>
    <w:p w:rsidR="0003096D" w:rsidRDefault="0003096D">
      <w:pPr>
        <w:pStyle w:val="BodyText"/>
        <w:spacing w:before="147"/>
        <w:rPr>
          <w:i/>
          <w:sz w:val="20"/>
        </w:rPr>
      </w:pPr>
    </w:p>
    <w:p w:rsidR="0003096D" w:rsidRDefault="0003096D">
      <w:pPr>
        <w:tabs>
          <w:tab w:val="left" w:pos="2030"/>
        </w:tabs>
        <w:ind w:left="285"/>
        <w:rPr>
          <w:sz w:val="20"/>
        </w:rPr>
      </w:pPr>
      <w:r w:rsidRPr="0003096D">
        <w:rPr>
          <w:position w:val="9"/>
          <w:sz w:val="20"/>
        </w:rPr>
      </w:r>
      <w:r w:rsidRPr="0003096D">
        <w:rPr>
          <w:position w:val="9"/>
          <w:sz w:val="20"/>
        </w:rPr>
        <w:pict>
          <v:shape id="docshape14" o:spid="_x0000_s1040" type="#_x0000_t202" style="width:31.4pt;height:30.75pt;mso-position-horizontal-relative:char;mso-position-vertical-relative:line" filled="f" stroked="f">
            <v:textbox inset="0,0,0,0">
              <w:txbxContent>
                <w:tbl>
                  <w:tblPr>
                    <w:tblW w:w="0" w:type="auto"/>
                    <w:tblInd w:w="7" w:type="dxa"/>
                    <w:tblLayout w:type="fixed"/>
                    <w:tblCellMar>
                      <w:left w:w="0" w:type="dxa"/>
                      <w:right w:w="0" w:type="dxa"/>
                    </w:tblCellMar>
                    <w:tblLook w:val="01E0"/>
                  </w:tblPr>
                  <w:tblGrid>
                    <w:gridCol w:w="628"/>
                  </w:tblGrid>
                  <w:tr w:rsidR="0003096D">
                    <w:trPr>
                      <w:trHeight w:val="307"/>
                    </w:trPr>
                    <w:tc>
                      <w:tcPr>
                        <w:tcW w:w="628" w:type="dxa"/>
                      </w:tcPr>
                      <w:p w:rsidR="0003096D" w:rsidRDefault="00131A68">
                        <w:pPr>
                          <w:pStyle w:val="TableParagraph"/>
                          <w:ind w:left="21" w:right="21"/>
                          <w:jc w:val="center"/>
                          <w:rPr>
                            <w:rFonts w:ascii="Caladea"/>
                            <w:sz w:val="18"/>
                          </w:rPr>
                        </w:pPr>
                        <w:r>
                          <w:rPr>
                            <w:rFonts w:ascii="Caladea"/>
                            <w:color w:val="001F5F"/>
                            <w:spacing w:val="-2"/>
                            <w:sz w:val="18"/>
                          </w:rPr>
                          <w:t>Mobile</w:t>
                        </w:r>
                      </w:p>
                    </w:tc>
                  </w:tr>
                  <w:tr w:rsidR="0003096D">
                    <w:trPr>
                      <w:trHeight w:val="307"/>
                    </w:trPr>
                    <w:tc>
                      <w:tcPr>
                        <w:tcW w:w="628" w:type="dxa"/>
                      </w:tcPr>
                      <w:p w:rsidR="0003096D" w:rsidRDefault="00131A68">
                        <w:pPr>
                          <w:pStyle w:val="TableParagraph"/>
                          <w:spacing w:before="96" w:line="191" w:lineRule="exact"/>
                          <w:ind w:right="21"/>
                          <w:jc w:val="center"/>
                          <w:rPr>
                            <w:rFonts w:ascii="Caladea"/>
                            <w:sz w:val="18"/>
                          </w:rPr>
                        </w:pPr>
                        <w:r>
                          <w:rPr>
                            <w:rFonts w:ascii="Caladea"/>
                            <w:color w:val="001F5F"/>
                            <w:spacing w:val="-2"/>
                            <w:sz w:val="18"/>
                          </w:rPr>
                          <w:t>E-</w:t>
                        </w:r>
                        <w:r>
                          <w:rPr>
                            <w:rFonts w:ascii="Caladea"/>
                            <w:color w:val="001F5F"/>
                            <w:spacing w:val="-4"/>
                            <w:sz w:val="18"/>
                          </w:rPr>
                          <w:t>mail</w:t>
                        </w:r>
                      </w:p>
                    </w:tc>
                  </w:tr>
                </w:tbl>
                <w:p w:rsidR="0003096D" w:rsidRDefault="0003096D">
                  <w:pPr>
                    <w:pStyle w:val="BodyText"/>
                  </w:pPr>
                </w:p>
              </w:txbxContent>
            </v:textbox>
            <w10:wrap type="none"/>
            <w10:anchorlock/>
          </v:shape>
        </w:pict>
      </w:r>
      <w:r w:rsidR="00131A68">
        <w:rPr>
          <w:position w:val="9"/>
          <w:sz w:val="20"/>
        </w:rPr>
        <w:tab/>
      </w:r>
      <w:r>
        <w:rPr>
          <w:sz w:val="20"/>
        </w:rPr>
      </w:r>
      <w:r w:rsidRPr="0003096D">
        <w:rPr>
          <w:sz w:val="20"/>
        </w:rPr>
        <w:pict>
          <v:shape id="docshape15" o:spid="_x0000_s1039" type="#_x0000_t202" style="width:375.2pt;height:39.85pt;mso-position-horizontal-relative:char;mso-position-vertical-relative:line"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50"/>
                    <w:gridCol w:w="348"/>
                    <w:gridCol w:w="350"/>
                    <w:gridCol w:w="348"/>
                    <w:gridCol w:w="353"/>
                    <w:gridCol w:w="513"/>
                    <w:gridCol w:w="347"/>
                    <w:gridCol w:w="349"/>
                    <w:gridCol w:w="347"/>
                    <w:gridCol w:w="349"/>
                    <w:gridCol w:w="347"/>
                    <w:gridCol w:w="347"/>
                    <w:gridCol w:w="349"/>
                    <w:gridCol w:w="347"/>
                    <w:gridCol w:w="349"/>
                    <w:gridCol w:w="347"/>
                    <w:gridCol w:w="347"/>
                    <w:gridCol w:w="345"/>
                    <w:gridCol w:w="350"/>
                    <w:gridCol w:w="348"/>
                    <w:gridCol w:w="347"/>
                  </w:tblGrid>
                  <w:tr w:rsidR="0003096D">
                    <w:trPr>
                      <w:trHeight w:val="383"/>
                    </w:trPr>
                    <w:tc>
                      <w:tcPr>
                        <w:tcW w:w="350" w:type="dxa"/>
                      </w:tcPr>
                      <w:p w:rsidR="0003096D" w:rsidRDefault="0003096D">
                        <w:pPr>
                          <w:pStyle w:val="TableParagraph"/>
                          <w:rPr>
                            <w:sz w:val="16"/>
                          </w:rPr>
                        </w:pPr>
                      </w:p>
                    </w:tc>
                    <w:tc>
                      <w:tcPr>
                        <w:tcW w:w="348" w:type="dxa"/>
                      </w:tcPr>
                      <w:p w:rsidR="0003096D" w:rsidRDefault="0003096D">
                        <w:pPr>
                          <w:pStyle w:val="TableParagraph"/>
                          <w:rPr>
                            <w:sz w:val="16"/>
                          </w:rPr>
                        </w:pPr>
                      </w:p>
                    </w:tc>
                    <w:tc>
                      <w:tcPr>
                        <w:tcW w:w="350" w:type="dxa"/>
                      </w:tcPr>
                      <w:p w:rsidR="0003096D" w:rsidRDefault="0003096D">
                        <w:pPr>
                          <w:pStyle w:val="TableParagraph"/>
                          <w:rPr>
                            <w:sz w:val="16"/>
                          </w:rPr>
                        </w:pPr>
                      </w:p>
                    </w:tc>
                    <w:tc>
                      <w:tcPr>
                        <w:tcW w:w="348" w:type="dxa"/>
                      </w:tcPr>
                      <w:p w:rsidR="0003096D" w:rsidRDefault="0003096D">
                        <w:pPr>
                          <w:pStyle w:val="TableParagraph"/>
                          <w:rPr>
                            <w:sz w:val="16"/>
                          </w:rPr>
                        </w:pPr>
                      </w:p>
                    </w:tc>
                    <w:tc>
                      <w:tcPr>
                        <w:tcW w:w="353" w:type="dxa"/>
                      </w:tcPr>
                      <w:p w:rsidR="0003096D" w:rsidRDefault="0003096D">
                        <w:pPr>
                          <w:pStyle w:val="TableParagraph"/>
                          <w:rPr>
                            <w:sz w:val="16"/>
                          </w:rPr>
                        </w:pPr>
                      </w:p>
                    </w:tc>
                    <w:tc>
                      <w:tcPr>
                        <w:tcW w:w="513"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9"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9"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9"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9" w:type="dxa"/>
                      </w:tcPr>
                      <w:p w:rsidR="0003096D" w:rsidRDefault="0003096D">
                        <w:pPr>
                          <w:pStyle w:val="TableParagraph"/>
                          <w:rPr>
                            <w:sz w:val="16"/>
                          </w:rPr>
                        </w:pPr>
                      </w:p>
                    </w:tc>
                    <w:tc>
                      <w:tcPr>
                        <w:tcW w:w="2084" w:type="dxa"/>
                        <w:gridSpan w:val="6"/>
                        <w:tcBorders>
                          <w:top w:val="nil"/>
                          <w:right w:val="nil"/>
                        </w:tcBorders>
                      </w:tcPr>
                      <w:p w:rsidR="0003096D" w:rsidRDefault="0003096D">
                        <w:pPr>
                          <w:pStyle w:val="TableParagraph"/>
                          <w:rPr>
                            <w:sz w:val="16"/>
                          </w:rPr>
                        </w:pPr>
                      </w:p>
                    </w:tc>
                  </w:tr>
                  <w:tr w:rsidR="0003096D">
                    <w:trPr>
                      <w:trHeight w:val="383"/>
                    </w:trPr>
                    <w:tc>
                      <w:tcPr>
                        <w:tcW w:w="350" w:type="dxa"/>
                      </w:tcPr>
                      <w:p w:rsidR="0003096D" w:rsidRDefault="0003096D">
                        <w:pPr>
                          <w:pStyle w:val="TableParagraph"/>
                          <w:rPr>
                            <w:sz w:val="16"/>
                          </w:rPr>
                        </w:pPr>
                      </w:p>
                    </w:tc>
                    <w:tc>
                      <w:tcPr>
                        <w:tcW w:w="348" w:type="dxa"/>
                      </w:tcPr>
                      <w:p w:rsidR="0003096D" w:rsidRDefault="0003096D">
                        <w:pPr>
                          <w:pStyle w:val="TableParagraph"/>
                          <w:rPr>
                            <w:sz w:val="16"/>
                          </w:rPr>
                        </w:pPr>
                      </w:p>
                    </w:tc>
                    <w:tc>
                      <w:tcPr>
                        <w:tcW w:w="350" w:type="dxa"/>
                      </w:tcPr>
                      <w:p w:rsidR="0003096D" w:rsidRDefault="0003096D">
                        <w:pPr>
                          <w:pStyle w:val="TableParagraph"/>
                          <w:rPr>
                            <w:sz w:val="16"/>
                          </w:rPr>
                        </w:pPr>
                      </w:p>
                    </w:tc>
                    <w:tc>
                      <w:tcPr>
                        <w:tcW w:w="348" w:type="dxa"/>
                      </w:tcPr>
                      <w:p w:rsidR="0003096D" w:rsidRDefault="0003096D">
                        <w:pPr>
                          <w:pStyle w:val="TableParagraph"/>
                          <w:rPr>
                            <w:sz w:val="16"/>
                          </w:rPr>
                        </w:pPr>
                      </w:p>
                    </w:tc>
                    <w:tc>
                      <w:tcPr>
                        <w:tcW w:w="353" w:type="dxa"/>
                      </w:tcPr>
                      <w:p w:rsidR="0003096D" w:rsidRDefault="0003096D">
                        <w:pPr>
                          <w:pStyle w:val="TableParagraph"/>
                          <w:rPr>
                            <w:sz w:val="16"/>
                          </w:rPr>
                        </w:pPr>
                      </w:p>
                    </w:tc>
                    <w:tc>
                      <w:tcPr>
                        <w:tcW w:w="513"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9"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9"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9"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9"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7" w:type="dxa"/>
                      </w:tcPr>
                      <w:p w:rsidR="0003096D" w:rsidRDefault="0003096D">
                        <w:pPr>
                          <w:pStyle w:val="TableParagraph"/>
                          <w:rPr>
                            <w:sz w:val="16"/>
                          </w:rPr>
                        </w:pPr>
                      </w:p>
                    </w:tc>
                    <w:tc>
                      <w:tcPr>
                        <w:tcW w:w="345" w:type="dxa"/>
                      </w:tcPr>
                      <w:p w:rsidR="0003096D" w:rsidRDefault="0003096D">
                        <w:pPr>
                          <w:pStyle w:val="TableParagraph"/>
                          <w:rPr>
                            <w:sz w:val="16"/>
                          </w:rPr>
                        </w:pPr>
                      </w:p>
                    </w:tc>
                    <w:tc>
                      <w:tcPr>
                        <w:tcW w:w="350" w:type="dxa"/>
                      </w:tcPr>
                      <w:p w:rsidR="0003096D" w:rsidRDefault="0003096D">
                        <w:pPr>
                          <w:pStyle w:val="TableParagraph"/>
                          <w:rPr>
                            <w:sz w:val="16"/>
                          </w:rPr>
                        </w:pPr>
                      </w:p>
                    </w:tc>
                    <w:tc>
                      <w:tcPr>
                        <w:tcW w:w="348" w:type="dxa"/>
                      </w:tcPr>
                      <w:p w:rsidR="0003096D" w:rsidRDefault="0003096D">
                        <w:pPr>
                          <w:pStyle w:val="TableParagraph"/>
                          <w:rPr>
                            <w:sz w:val="16"/>
                          </w:rPr>
                        </w:pPr>
                      </w:p>
                    </w:tc>
                    <w:tc>
                      <w:tcPr>
                        <w:tcW w:w="347" w:type="dxa"/>
                      </w:tcPr>
                      <w:p w:rsidR="0003096D" w:rsidRDefault="0003096D">
                        <w:pPr>
                          <w:pStyle w:val="TableParagraph"/>
                          <w:rPr>
                            <w:sz w:val="16"/>
                          </w:rPr>
                        </w:pPr>
                      </w:p>
                    </w:tc>
                  </w:tr>
                </w:tbl>
                <w:p w:rsidR="0003096D" w:rsidRDefault="0003096D">
                  <w:pPr>
                    <w:pStyle w:val="BodyText"/>
                  </w:pPr>
                </w:p>
              </w:txbxContent>
            </v:textbox>
            <w10:wrap type="none"/>
            <w10:anchorlock/>
          </v:shape>
        </w:pict>
      </w:r>
    </w:p>
    <w:p w:rsidR="0003096D" w:rsidRDefault="0003096D">
      <w:pPr>
        <w:pStyle w:val="BodyText"/>
        <w:spacing w:before="51"/>
        <w:rPr>
          <w:i/>
          <w:sz w:val="20"/>
        </w:rPr>
      </w:pPr>
    </w:p>
    <w:p w:rsidR="0003096D" w:rsidRDefault="0003096D">
      <w:pPr>
        <w:rPr>
          <w:sz w:val="20"/>
        </w:rPr>
        <w:sectPr w:rsidR="0003096D">
          <w:type w:val="continuous"/>
          <w:pgSz w:w="11920" w:h="16850"/>
          <w:pgMar w:top="280" w:right="160" w:bottom="1140" w:left="500" w:header="0" w:footer="959" w:gutter="0"/>
          <w:cols w:space="720"/>
        </w:sectPr>
      </w:pPr>
    </w:p>
    <w:p w:rsidR="0003096D" w:rsidRDefault="00131A68">
      <w:pPr>
        <w:pStyle w:val="Heading2"/>
        <w:spacing w:before="100"/>
      </w:pPr>
      <w:r>
        <w:rPr>
          <w:color w:val="001F5F"/>
        </w:rPr>
        <w:lastRenderedPageBreak/>
        <w:t>Date</w:t>
      </w:r>
      <w:r w:rsidR="0056508D">
        <w:rPr>
          <w:color w:val="001F5F"/>
        </w:rPr>
        <w:t xml:space="preserve"> </w:t>
      </w:r>
      <w:r>
        <w:rPr>
          <w:color w:val="001F5F"/>
        </w:rPr>
        <w:t>o</w:t>
      </w:r>
      <w:r>
        <w:rPr>
          <w:color w:val="001F5F"/>
        </w:rPr>
        <w:t>f</w:t>
      </w:r>
      <w:r w:rsidR="0056508D">
        <w:rPr>
          <w:color w:val="001F5F"/>
        </w:rPr>
        <w:t xml:space="preserve"> </w:t>
      </w:r>
      <w:r>
        <w:rPr>
          <w:color w:val="001F5F"/>
          <w:spacing w:val="-2"/>
        </w:rPr>
        <w:t>Birth:</w:t>
      </w:r>
    </w:p>
    <w:p w:rsidR="0003096D" w:rsidRDefault="00131A68">
      <w:pPr>
        <w:rPr>
          <w:b/>
          <w:sz w:val="16"/>
        </w:rPr>
      </w:pPr>
      <w:r>
        <w:br w:type="column"/>
      </w:r>
    </w:p>
    <w:p w:rsidR="0003096D" w:rsidRDefault="0003096D">
      <w:pPr>
        <w:pStyle w:val="BodyText"/>
        <w:spacing w:before="60"/>
        <w:rPr>
          <w:b/>
          <w:sz w:val="16"/>
        </w:rPr>
      </w:pPr>
    </w:p>
    <w:p w:rsidR="0003096D" w:rsidRDefault="0003096D">
      <w:pPr>
        <w:tabs>
          <w:tab w:val="left" w:pos="867"/>
          <w:tab w:val="left" w:pos="1982"/>
        </w:tabs>
        <w:spacing w:before="1"/>
        <w:ind w:left="268"/>
        <w:rPr>
          <w:sz w:val="16"/>
        </w:rPr>
      </w:pPr>
      <w:r w:rsidRPr="0003096D">
        <w:pict>
          <v:rect id="docshape16" o:spid="_x0000_s1038" style="position:absolute;left:0;text-align:left;margin-left:156pt;margin-top:-27.45pt;width:.5pt;height:23.25pt;z-index:15729152;mso-position-horizontal-relative:page" fillcolor="black" stroked="f">
            <w10:wrap anchorx="page"/>
          </v:rect>
        </w:pict>
      </w:r>
      <w:r w:rsidRPr="0003096D">
        <w:pict>
          <v:rect id="docshape17" o:spid="_x0000_s1037" style="position:absolute;left:0;text-align:left;margin-left:173.4pt;margin-top:-27pt;width:.5pt;height:22.35pt;z-index:15729664;mso-position-horizontal-relative:page" fillcolor="black" stroked="f">
            <w10:wrap anchorx="page"/>
          </v:rect>
        </w:pict>
      </w:r>
      <w:r w:rsidRPr="0003096D">
        <w:pict>
          <v:shape id="docshape18" o:spid="_x0000_s1036" type="#_x0000_t202" style="position:absolute;left:0;text-align:left;margin-left:188.05pt;margin-top:-26.65pt;width:175.15pt;height:23.25pt;z-index:15736832;mso-position-horizontal-relative:page" filled="f" stroked="f">
            <v:textbox inset="0,0,0,0">
              <w:txbxContent>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41"/>
                    <w:gridCol w:w="358"/>
                    <w:gridCol w:w="348"/>
                    <w:gridCol w:w="341"/>
                    <w:gridCol w:w="348"/>
                    <w:gridCol w:w="351"/>
                    <w:gridCol w:w="1277"/>
                  </w:tblGrid>
                  <w:tr w:rsidR="0003096D">
                    <w:trPr>
                      <w:trHeight w:val="445"/>
                    </w:trPr>
                    <w:tc>
                      <w:tcPr>
                        <w:tcW w:w="341" w:type="dxa"/>
                        <w:tcBorders>
                          <w:left w:val="single" w:sz="8" w:space="0" w:color="000000"/>
                        </w:tcBorders>
                      </w:tcPr>
                      <w:p w:rsidR="0003096D" w:rsidRDefault="0003096D">
                        <w:pPr>
                          <w:pStyle w:val="TableParagraph"/>
                          <w:rPr>
                            <w:sz w:val="16"/>
                          </w:rPr>
                        </w:pPr>
                      </w:p>
                    </w:tc>
                    <w:tc>
                      <w:tcPr>
                        <w:tcW w:w="358" w:type="dxa"/>
                        <w:tcBorders>
                          <w:right w:val="single" w:sz="8" w:space="0" w:color="000000"/>
                        </w:tcBorders>
                      </w:tcPr>
                      <w:p w:rsidR="0003096D" w:rsidRDefault="0003096D">
                        <w:pPr>
                          <w:pStyle w:val="TableParagraph"/>
                          <w:rPr>
                            <w:sz w:val="16"/>
                          </w:rPr>
                        </w:pPr>
                      </w:p>
                    </w:tc>
                    <w:tc>
                      <w:tcPr>
                        <w:tcW w:w="348" w:type="dxa"/>
                        <w:tcBorders>
                          <w:left w:val="single" w:sz="8" w:space="0" w:color="000000"/>
                        </w:tcBorders>
                      </w:tcPr>
                      <w:p w:rsidR="0003096D" w:rsidRDefault="0003096D">
                        <w:pPr>
                          <w:pStyle w:val="TableParagraph"/>
                          <w:rPr>
                            <w:sz w:val="16"/>
                          </w:rPr>
                        </w:pPr>
                      </w:p>
                    </w:tc>
                    <w:tc>
                      <w:tcPr>
                        <w:tcW w:w="341" w:type="dxa"/>
                      </w:tcPr>
                      <w:p w:rsidR="0003096D" w:rsidRDefault="0003096D">
                        <w:pPr>
                          <w:pStyle w:val="TableParagraph"/>
                          <w:rPr>
                            <w:sz w:val="16"/>
                          </w:rPr>
                        </w:pPr>
                      </w:p>
                    </w:tc>
                    <w:tc>
                      <w:tcPr>
                        <w:tcW w:w="348" w:type="dxa"/>
                      </w:tcPr>
                      <w:p w:rsidR="0003096D" w:rsidRDefault="0003096D">
                        <w:pPr>
                          <w:pStyle w:val="TableParagraph"/>
                          <w:rPr>
                            <w:sz w:val="16"/>
                          </w:rPr>
                        </w:pPr>
                      </w:p>
                    </w:tc>
                    <w:tc>
                      <w:tcPr>
                        <w:tcW w:w="351" w:type="dxa"/>
                      </w:tcPr>
                      <w:p w:rsidR="0003096D" w:rsidRDefault="0003096D">
                        <w:pPr>
                          <w:pStyle w:val="TableParagraph"/>
                          <w:rPr>
                            <w:sz w:val="16"/>
                          </w:rPr>
                        </w:pPr>
                      </w:p>
                    </w:tc>
                    <w:tc>
                      <w:tcPr>
                        <w:tcW w:w="1277" w:type="dxa"/>
                        <w:tcBorders>
                          <w:right w:val="nil"/>
                        </w:tcBorders>
                      </w:tcPr>
                      <w:p w:rsidR="0003096D" w:rsidRDefault="0003096D">
                        <w:pPr>
                          <w:pStyle w:val="TableParagraph"/>
                          <w:spacing w:before="27"/>
                          <w:rPr>
                            <w:rFonts w:ascii="Caladea"/>
                            <w:sz w:val="16"/>
                          </w:rPr>
                        </w:pPr>
                      </w:p>
                      <w:p w:rsidR="0003096D" w:rsidRDefault="00131A68">
                        <w:pPr>
                          <w:pStyle w:val="TableParagraph"/>
                          <w:ind w:left="90"/>
                          <w:rPr>
                            <w:rFonts w:ascii="Caladea"/>
                            <w:b/>
                            <w:sz w:val="16"/>
                          </w:rPr>
                        </w:pPr>
                        <w:r>
                          <w:rPr>
                            <w:rFonts w:ascii="Caladea"/>
                            <w:b/>
                            <w:color w:val="001F5F"/>
                            <w:sz w:val="16"/>
                          </w:rPr>
                          <w:t>4.</w:t>
                        </w:r>
                        <w:r>
                          <w:rPr>
                            <w:rFonts w:ascii="Caladea"/>
                            <w:b/>
                            <w:color w:val="001F5F"/>
                            <w:spacing w:val="-2"/>
                            <w:sz w:val="16"/>
                          </w:rPr>
                          <w:t>Nationality</w:t>
                        </w:r>
                      </w:p>
                    </w:tc>
                  </w:tr>
                </w:tbl>
                <w:p w:rsidR="0003096D" w:rsidRDefault="0003096D">
                  <w:pPr>
                    <w:pStyle w:val="BodyText"/>
                  </w:pPr>
                </w:p>
              </w:txbxContent>
            </v:textbox>
            <w10:wrap anchorx="page"/>
          </v:shape>
        </w:pict>
      </w:r>
      <w:r w:rsidRPr="0003096D">
        <w:pict>
          <v:shape id="docshape19" o:spid="_x0000_s1035" type="#_x0000_t202" style="position:absolute;left:0;text-align:left;margin-left:362.25pt;margin-top:-26.65pt;width:199.35pt;height:23.4pt;z-index:15737344;mso-position-horizontal-relative:page"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48"/>
                    <w:gridCol w:w="350"/>
                    <w:gridCol w:w="348"/>
                    <w:gridCol w:w="350"/>
                    <w:gridCol w:w="348"/>
                    <w:gridCol w:w="349"/>
                    <w:gridCol w:w="351"/>
                    <w:gridCol w:w="349"/>
                    <w:gridCol w:w="349"/>
                    <w:gridCol w:w="351"/>
                    <w:gridCol w:w="368"/>
                  </w:tblGrid>
                  <w:tr w:rsidR="0003096D">
                    <w:trPr>
                      <w:trHeight w:val="448"/>
                    </w:trPr>
                    <w:tc>
                      <w:tcPr>
                        <w:tcW w:w="348" w:type="dxa"/>
                      </w:tcPr>
                      <w:p w:rsidR="0003096D" w:rsidRDefault="0003096D">
                        <w:pPr>
                          <w:pStyle w:val="TableParagraph"/>
                          <w:rPr>
                            <w:sz w:val="16"/>
                          </w:rPr>
                        </w:pPr>
                      </w:p>
                    </w:tc>
                    <w:tc>
                      <w:tcPr>
                        <w:tcW w:w="350" w:type="dxa"/>
                      </w:tcPr>
                      <w:p w:rsidR="0003096D" w:rsidRDefault="0003096D">
                        <w:pPr>
                          <w:pStyle w:val="TableParagraph"/>
                          <w:rPr>
                            <w:sz w:val="16"/>
                          </w:rPr>
                        </w:pPr>
                      </w:p>
                    </w:tc>
                    <w:tc>
                      <w:tcPr>
                        <w:tcW w:w="348" w:type="dxa"/>
                      </w:tcPr>
                      <w:p w:rsidR="0003096D" w:rsidRDefault="0003096D">
                        <w:pPr>
                          <w:pStyle w:val="TableParagraph"/>
                          <w:rPr>
                            <w:sz w:val="16"/>
                          </w:rPr>
                        </w:pPr>
                      </w:p>
                    </w:tc>
                    <w:tc>
                      <w:tcPr>
                        <w:tcW w:w="350" w:type="dxa"/>
                      </w:tcPr>
                      <w:p w:rsidR="0003096D" w:rsidRDefault="0003096D">
                        <w:pPr>
                          <w:pStyle w:val="TableParagraph"/>
                          <w:rPr>
                            <w:sz w:val="16"/>
                          </w:rPr>
                        </w:pPr>
                      </w:p>
                    </w:tc>
                    <w:tc>
                      <w:tcPr>
                        <w:tcW w:w="348" w:type="dxa"/>
                      </w:tcPr>
                      <w:p w:rsidR="0003096D" w:rsidRDefault="0003096D">
                        <w:pPr>
                          <w:pStyle w:val="TableParagraph"/>
                          <w:rPr>
                            <w:sz w:val="16"/>
                          </w:rPr>
                        </w:pPr>
                      </w:p>
                    </w:tc>
                    <w:tc>
                      <w:tcPr>
                        <w:tcW w:w="349" w:type="dxa"/>
                      </w:tcPr>
                      <w:p w:rsidR="0003096D" w:rsidRDefault="0003096D">
                        <w:pPr>
                          <w:pStyle w:val="TableParagraph"/>
                          <w:rPr>
                            <w:sz w:val="16"/>
                          </w:rPr>
                        </w:pPr>
                      </w:p>
                    </w:tc>
                    <w:tc>
                      <w:tcPr>
                        <w:tcW w:w="351" w:type="dxa"/>
                      </w:tcPr>
                      <w:p w:rsidR="0003096D" w:rsidRDefault="0003096D">
                        <w:pPr>
                          <w:pStyle w:val="TableParagraph"/>
                          <w:rPr>
                            <w:sz w:val="16"/>
                          </w:rPr>
                        </w:pPr>
                      </w:p>
                    </w:tc>
                    <w:tc>
                      <w:tcPr>
                        <w:tcW w:w="349" w:type="dxa"/>
                      </w:tcPr>
                      <w:p w:rsidR="0003096D" w:rsidRDefault="0003096D">
                        <w:pPr>
                          <w:pStyle w:val="TableParagraph"/>
                          <w:rPr>
                            <w:sz w:val="16"/>
                          </w:rPr>
                        </w:pPr>
                      </w:p>
                    </w:tc>
                    <w:tc>
                      <w:tcPr>
                        <w:tcW w:w="349" w:type="dxa"/>
                      </w:tcPr>
                      <w:p w:rsidR="0003096D" w:rsidRDefault="0003096D">
                        <w:pPr>
                          <w:pStyle w:val="TableParagraph"/>
                          <w:rPr>
                            <w:sz w:val="16"/>
                          </w:rPr>
                        </w:pPr>
                      </w:p>
                    </w:tc>
                    <w:tc>
                      <w:tcPr>
                        <w:tcW w:w="351" w:type="dxa"/>
                      </w:tcPr>
                      <w:p w:rsidR="0003096D" w:rsidRDefault="0003096D">
                        <w:pPr>
                          <w:pStyle w:val="TableParagraph"/>
                          <w:rPr>
                            <w:sz w:val="16"/>
                          </w:rPr>
                        </w:pPr>
                      </w:p>
                    </w:tc>
                    <w:tc>
                      <w:tcPr>
                        <w:tcW w:w="368" w:type="dxa"/>
                      </w:tcPr>
                      <w:p w:rsidR="0003096D" w:rsidRDefault="0003096D">
                        <w:pPr>
                          <w:pStyle w:val="TableParagraph"/>
                          <w:rPr>
                            <w:sz w:val="16"/>
                          </w:rPr>
                        </w:pPr>
                      </w:p>
                    </w:tc>
                  </w:tr>
                </w:tbl>
                <w:p w:rsidR="0003096D" w:rsidRDefault="0003096D">
                  <w:pPr>
                    <w:pStyle w:val="BodyText"/>
                  </w:pPr>
                </w:p>
              </w:txbxContent>
            </v:textbox>
            <w10:wrap anchorx="page"/>
          </v:shape>
        </w:pict>
      </w:r>
      <w:r w:rsidR="00131A68">
        <w:rPr>
          <w:color w:val="001F5F"/>
          <w:spacing w:val="-5"/>
          <w:sz w:val="16"/>
        </w:rPr>
        <w:t>Day</w:t>
      </w:r>
      <w:r w:rsidR="00131A68">
        <w:rPr>
          <w:color w:val="001F5F"/>
          <w:sz w:val="16"/>
        </w:rPr>
        <w:tab/>
      </w:r>
      <w:r w:rsidR="00131A68">
        <w:rPr>
          <w:color w:val="001F5F"/>
          <w:spacing w:val="-2"/>
          <w:sz w:val="16"/>
        </w:rPr>
        <w:t>Month</w:t>
      </w:r>
      <w:r w:rsidR="00131A68">
        <w:rPr>
          <w:color w:val="001F5F"/>
          <w:sz w:val="16"/>
        </w:rPr>
        <w:tab/>
      </w:r>
      <w:r w:rsidR="00131A68">
        <w:rPr>
          <w:color w:val="001F5F"/>
          <w:spacing w:val="-4"/>
          <w:sz w:val="16"/>
        </w:rPr>
        <w:t>Year</w:t>
      </w:r>
    </w:p>
    <w:p w:rsidR="0003096D" w:rsidRDefault="0003096D">
      <w:pPr>
        <w:rPr>
          <w:sz w:val="16"/>
        </w:rPr>
        <w:sectPr w:rsidR="0003096D">
          <w:type w:val="continuous"/>
          <w:pgSz w:w="11920" w:h="16850"/>
          <w:pgMar w:top="280" w:right="160" w:bottom="1140" w:left="500" w:header="0" w:footer="959" w:gutter="0"/>
          <w:cols w:num="2" w:space="720" w:equalWidth="0">
            <w:col w:w="1413" w:space="1173"/>
            <w:col w:w="8674"/>
          </w:cols>
        </w:sectPr>
      </w:pPr>
    </w:p>
    <w:p w:rsidR="0003096D" w:rsidRDefault="0003096D">
      <w:pPr>
        <w:pStyle w:val="BodyText"/>
        <w:spacing w:before="158"/>
        <w:rPr>
          <w:sz w:val="18"/>
        </w:rPr>
      </w:pPr>
    </w:p>
    <w:p w:rsidR="0003096D" w:rsidRDefault="0003096D">
      <w:pPr>
        <w:ind w:left="267"/>
        <w:rPr>
          <w:b/>
          <w:sz w:val="18"/>
        </w:rPr>
      </w:pPr>
      <w:r w:rsidRPr="0003096D">
        <w:pict>
          <v:shape id="docshape20" o:spid="_x0000_s1034" type="#_x0000_t202" style="position:absolute;left:0;text-align:left;margin-left:112.05pt;margin-top:-6.9pt;width:455.85pt;height:36.85pt;z-index:15735808;mso-position-horizontal-relative:page" filled="f" strokecolor="#001f5f">
            <v:textbox inset="0,0,0,0">
              <w:txbxContent>
                <w:p w:rsidR="0003096D" w:rsidRDefault="00131A68">
                  <w:pPr>
                    <w:spacing w:before="75"/>
                    <w:ind w:left="144"/>
                    <w:rPr>
                      <w:rFonts w:ascii="Times New Roman"/>
                      <w:i/>
                      <w:sz w:val="14"/>
                    </w:rPr>
                  </w:pPr>
                  <w:r>
                    <w:rPr>
                      <w:rFonts w:ascii="Times New Roman"/>
                      <w:i/>
                      <w:spacing w:val="-2"/>
                      <w:sz w:val="14"/>
                    </w:rPr>
                    <w:t>College/University/Company</w:t>
                  </w:r>
                </w:p>
              </w:txbxContent>
            </v:textbox>
            <w10:wrap anchorx="page"/>
          </v:shape>
        </w:pict>
      </w:r>
      <w:r w:rsidR="00131A68">
        <w:rPr>
          <w:b/>
          <w:color w:val="001F5F"/>
          <w:spacing w:val="-2"/>
          <w:sz w:val="18"/>
        </w:rPr>
        <w:t>AFFILATION</w:t>
      </w:r>
    </w:p>
    <w:p w:rsidR="0003096D" w:rsidRDefault="0003096D">
      <w:pPr>
        <w:pStyle w:val="BodyText"/>
        <w:rPr>
          <w:b/>
          <w:sz w:val="18"/>
        </w:rPr>
      </w:pPr>
    </w:p>
    <w:p w:rsidR="0003096D" w:rsidRDefault="0003096D">
      <w:pPr>
        <w:pStyle w:val="BodyText"/>
        <w:spacing w:before="47"/>
        <w:rPr>
          <w:b/>
          <w:sz w:val="18"/>
        </w:rPr>
      </w:pPr>
    </w:p>
    <w:p w:rsidR="0003096D" w:rsidRDefault="00131A68">
      <w:pPr>
        <w:ind w:left="143"/>
        <w:jc w:val="both"/>
        <w:rPr>
          <w:b/>
          <w:sz w:val="18"/>
        </w:rPr>
      </w:pPr>
      <w:r>
        <w:rPr>
          <w:b/>
          <w:color w:val="FF0000"/>
          <w:spacing w:val="-2"/>
          <w:sz w:val="18"/>
        </w:rPr>
        <w:t>ACADEMIC</w:t>
      </w:r>
      <w:r w:rsidR="0056508D">
        <w:rPr>
          <w:b/>
          <w:color w:val="FF0000"/>
          <w:spacing w:val="-2"/>
          <w:sz w:val="18"/>
        </w:rPr>
        <w:t xml:space="preserve"> </w:t>
      </w:r>
      <w:r>
        <w:rPr>
          <w:b/>
          <w:color w:val="FF0000"/>
          <w:spacing w:val="-2"/>
          <w:sz w:val="18"/>
        </w:rPr>
        <w:t>INFORMATIO</w:t>
      </w:r>
      <w:r>
        <w:rPr>
          <w:b/>
          <w:color w:val="FF0000"/>
          <w:spacing w:val="-2"/>
          <w:sz w:val="18"/>
        </w:rPr>
        <w:t>N</w:t>
      </w:r>
      <w:r w:rsidR="00C646AC">
        <w:rPr>
          <w:b/>
          <w:color w:val="FF0000"/>
          <w:spacing w:val="-2"/>
          <w:sz w:val="18"/>
        </w:rPr>
        <w:t xml:space="preserve"> </w:t>
      </w:r>
      <w:r>
        <w:rPr>
          <w:b/>
          <w:color w:val="FF0000"/>
          <w:spacing w:val="-4"/>
          <w:sz w:val="18"/>
        </w:rPr>
        <w:t>(*):</w:t>
      </w:r>
    </w:p>
    <w:p w:rsidR="0003096D" w:rsidRDefault="0003096D">
      <w:pPr>
        <w:tabs>
          <w:tab w:val="left" w:pos="3777"/>
          <w:tab w:val="left" w:pos="7630"/>
        </w:tabs>
        <w:spacing w:before="111"/>
        <w:ind w:left="220"/>
        <w:jc w:val="both"/>
        <w:rPr>
          <w:sz w:val="20"/>
        </w:rPr>
      </w:pPr>
      <w:r w:rsidRPr="0003096D">
        <w:pict>
          <v:rect id="docshape21" o:spid="_x0000_s1033" style="position:absolute;left:0;text-align:left;margin-left:88.3pt;margin-top:6.7pt;width:123.95pt;height:14.45pt;z-index:-16012800;mso-position-horizontal-relative:page" filled="f" strokecolor="#001f5f">
            <w10:wrap anchorx="page"/>
          </v:rect>
        </w:pict>
      </w:r>
      <w:r w:rsidRPr="0003096D">
        <w:pict>
          <v:rect id="docshape22" o:spid="_x0000_s1032" style="position:absolute;left:0;text-align:left;margin-left:286.25pt;margin-top:6.7pt;width:118.85pt;height:14.45pt;z-index:-16012288;mso-position-horizontal-relative:page" filled="f" strokecolor="#001f5f">
            <w10:wrap anchorx="page"/>
          </v:rect>
        </w:pict>
      </w:r>
      <w:r w:rsidRPr="0003096D">
        <w:pict>
          <v:rect id="docshape23" o:spid="_x0000_s1031" style="position:absolute;left:0;text-align:left;margin-left:472.7pt;margin-top:6pt;width:95.2pt;height:14.45pt;z-index:15734272;mso-position-horizontal-relative:page" filled="f" strokecolor="#001f5f">
            <w10:wrap anchorx="page"/>
          </v:rect>
        </w:pict>
      </w:r>
      <w:r w:rsidR="00131A68">
        <w:rPr>
          <w:color w:val="001F5F"/>
          <w:spacing w:val="-2"/>
          <w:sz w:val="20"/>
        </w:rPr>
        <w:t>Graduation</w:t>
      </w:r>
      <w:r w:rsidR="00131A68">
        <w:rPr>
          <w:color w:val="001F5F"/>
          <w:sz w:val="20"/>
        </w:rPr>
        <w:tab/>
        <w:t>Post</w:t>
      </w:r>
      <w:r w:rsidR="0056508D">
        <w:rPr>
          <w:color w:val="001F5F"/>
          <w:sz w:val="20"/>
        </w:rPr>
        <w:t xml:space="preserve"> </w:t>
      </w:r>
      <w:r w:rsidR="00131A68">
        <w:rPr>
          <w:color w:val="001F5F"/>
          <w:spacing w:val="-2"/>
          <w:sz w:val="20"/>
        </w:rPr>
        <w:t>Graduation</w:t>
      </w:r>
      <w:r w:rsidR="00131A68">
        <w:rPr>
          <w:color w:val="001F5F"/>
          <w:sz w:val="20"/>
        </w:rPr>
        <w:tab/>
        <w:t>PhD./Post</w:t>
      </w:r>
      <w:r w:rsidR="0056508D">
        <w:rPr>
          <w:color w:val="001F5F"/>
          <w:sz w:val="20"/>
        </w:rPr>
        <w:t xml:space="preserve"> </w:t>
      </w:r>
      <w:r w:rsidR="00131A68">
        <w:rPr>
          <w:color w:val="001F5F"/>
          <w:spacing w:val="-5"/>
          <w:sz w:val="20"/>
        </w:rPr>
        <w:t>Doc</w:t>
      </w:r>
    </w:p>
    <w:p w:rsidR="0003096D" w:rsidRDefault="00131A68">
      <w:pPr>
        <w:tabs>
          <w:tab w:val="left" w:pos="6158"/>
          <w:tab w:val="left" w:pos="7577"/>
          <w:tab w:val="left" w:pos="10794"/>
          <w:tab w:val="left" w:pos="10825"/>
        </w:tabs>
        <w:spacing w:before="118" w:line="360" w:lineRule="auto"/>
        <w:ind w:left="220" w:right="423"/>
        <w:jc w:val="both"/>
        <w:rPr>
          <w:sz w:val="20"/>
        </w:rPr>
      </w:pPr>
      <w:r>
        <w:rPr>
          <w:color w:val="001F5F"/>
          <w:sz w:val="20"/>
        </w:rPr>
        <w:t>No of Conference/Events Attended</w:t>
      </w:r>
      <w:r>
        <w:rPr>
          <w:color w:val="001F5F"/>
          <w:sz w:val="20"/>
          <w:u w:val="single" w:color="001E5E"/>
        </w:rPr>
        <w:tab/>
      </w:r>
      <w:r>
        <w:rPr>
          <w:color w:val="001F5F"/>
          <w:sz w:val="20"/>
        </w:rPr>
        <w:t>No of paper published</w:t>
      </w:r>
      <w:r>
        <w:rPr>
          <w:color w:val="001F5F"/>
          <w:sz w:val="20"/>
          <w:u w:val="single" w:color="001E5E"/>
        </w:rPr>
        <w:tab/>
      </w:r>
      <w:r>
        <w:rPr>
          <w:color w:val="001F5F"/>
          <w:sz w:val="20"/>
        </w:rPr>
        <w:t xml:space="preserve"> Books / Chapters published &amp; E-learning materials Developed</w:t>
      </w:r>
      <w:r>
        <w:rPr>
          <w:color w:val="001F5F"/>
          <w:sz w:val="20"/>
          <w:u w:val="single" w:color="001E5E"/>
        </w:rPr>
        <w:tab/>
      </w:r>
      <w:r>
        <w:rPr>
          <w:color w:val="001F5F"/>
          <w:sz w:val="20"/>
          <w:u w:val="single" w:color="001E5E"/>
        </w:rPr>
        <w:tab/>
      </w:r>
      <w:r>
        <w:rPr>
          <w:color w:val="001F5F"/>
          <w:spacing w:val="-2"/>
          <w:sz w:val="20"/>
        </w:rPr>
        <w:t>Patents</w:t>
      </w:r>
      <w:r>
        <w:rPr>
          <w:color w:val="001F5F"/>
          <w:sz w:val="20"/>
          <w:u w:val="single" w:color="001E5E"/>
        </w:rPr>
        <w:tab/>
      </w:r>
      <w:r>
        <w:rPr>
          <w:color w:val="001F5F"/>
          <w:sz w:val="20"/>
          <w:u w:val="single" w:color="001E5E"/>
        </w:rPr>
        <w:tab/>
      </w:r>
      <w:r>
        <w:rPr>
          <w:color w:val="001F5F"/>
          <w:sz w:val="20"/>
        </w:rPr>
        <w:t xml:space="preserve"> Sponsored Projects (Number &amp; Amount)</w:t>
      </w:r>
      <w:r>
        <w:rPr>
          <w:color w:val="001F5F"/>
          <w:sz w:val="20"/>
          <w:u w:val="single" w:color="001E5E"/>
        </w:rPr>
        <w:tab/>
      </w:r>
      <w:r>
        <w:rPr>
          <w:color w:val="001F5F"/>
          <w:sz w:val="20"/>
          <w:u w:val="single" w:color="001E5E"/>
        </w:rPr>
        <w:tab/>
      </w:r>
      <w:r>
        <w:rPr>
          <w:color w:val="001F5F"/>
          <w:sz w:val="20"/>
          <w:u w:val="single" w:color="001E5E"/>
        </w:rPr>
        <w:tab/>
      </w:r>
      <w:r>
        <w:rPr>
          <w:color w:val="001F5F"/>
          <w:spacing w:val="-2"/>
          <w:sz w:val="20"/>
        </w:rPr>
        <w:t xml:space="preserve"> Awards</w:t>
      </w:r>
      <w:r w:rsidR="0056508D">
        <w:rPr>
          <w:color w:val="001F5F"/>
          <w:spacing w:val="-2"/>
          <w:sz w:val="20"/>
        </w:rPr>
        <w:t xml:space="preserve"> </w:t>
      </w:r>
      <w:r>
        <w:rPr>
          <w:color w:val="001F5F"/>
          <w:spacing w:val="-2"/>
          <w:sz w:val="20"/>
        </w:rPr>
        <w:t>and Recognition</w:t>
      </w:r>
      <w:r>
        <w:rPr>
          <w:color w:val="001F5F"/>
          <w:sz w:val="20"/>
          <w:u w:val="single" w:color="001E5E"/>
        </w:rPr>
        <w:tab/>
      </w:r>
      <w:r>
        <w:rPr>
          <w:color w:val="001F5F"/>
          <w:sz w:val="20"/>
          <w:u w:val="single" w:color="001E5E"/>
        </w:rPr>
        <w:tab/>
      </w:r>
      <w:r>
        <w:rPr>
          <w:color w:val="001F5F"/>
          <w:sz w:val="20"/>
          <w:u w:val="single" w:color="001E5E"/>
        </w:rPr>
        <w:tab/>
      </w:r>
      <w:r>
        <w:rPr>
          <w:color w:val="001F5F"/>
          <w:sz w:val="20"/>
          <w:u w:val="single" w:color="001E5E"/>
        </w:rPr>
        <w:tab/>
      </w:r>
    </w:p>
    <w:p w:rsidR="0003096D" w:rsidRDefault="00131A68">
      <w:pPr>
        <w:spacing w:before="206"/>
        <w:ind w:left="246"/>
        <w:rPr>
          <w:sz w:val="14"/>
        </w:rPr>
      </w:pPr>
      <w:r>
        <w:rPr>
          <w:b/>
          <w:color w:val="FF0000"/>
          <w:sz w:val="18"/>
        </w:rPr>
        <w:t>EXPERIENCE</w:t>
      </w:r>
      <w:r w:rsidR="0056508D">
        <w:rPr>
          <w:b/>
          <w:color w:val="FF0000"/>
          <w:sz w:val="18"/>
        </w:rPr>
        <w:t xml:space="preserve"> </w:t>
      </w:r>
      <w:r>
        <w:rPr>
          <w:b/>
          <w:color w:val="FF0000"/>
          <w:sz w:val="18"/>
        </w:rPr>
        <w:t>(*):</w:t>
      </w:r>
      <w:r>
        <w:rPr>
          <w:sz w:val="14"/>
        </w:rPr>
        <w:t>(In</w:t>
      </w:r>
      <w:r w:rsidR="00C646AC">
        <w:rPr>
          <w:sz w:val="14"/>
        </w:rPr>
        <w:t xml:space="preserve"> </w:t>
      </w:r>
      <w:r>
        <w:rPr>
          <w:rFonts w:ascii="Georgia" w:hAnsi="Georgia"/>
          <w:spacing w:val="-2"/>
          <w:sz w:val="14"/>
        </w:rPr>
        <w:t>Year’s</w:t>
      </w:r>
      <w:r>
        <w:rPr>
          <w:spacing w:val="-2"/>
          <w:sz w:val="14"/>
        </w:rPr>
        <w:t>)</w:t>
      </w:r>
    </w:p>
    <w:p w:rsidR="0003096D" w:rsidRDefault="0003096D">
      <w:pPr>
        <w:pStyle w:val="BodyText"/>
        <w:spacing w:before="6"/>
        <w:rPr>
          <w:sz w:val="9"/>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163"/>
        <w:gridCol w:w="3421"/>
        <w:gridCol w:w="3150"/>
      </w:tblGrid>
      <w:tr w:rsidR="0003096D">
        <w:trPr>
          <w:trHeight w:val="561"/>
        </w:trPr>
        <w:tc>
          <w:tcPr>
            <w:tcW w:w="4163" w:type="dxa"/>
          </w:tcPr>
          <w:p w:rsidR="0003096D" w:rsidRDefault="00131A68">
            <w:pPr>
              <w:pStyle w:val="TableParagraph"/>
              <w:spacing w:line="184" w:lineRule="exact"/>
              <w:ind w:left="112"/>
              <w:rPr>
                <w:rFonts w:ascii="Caladea"/>
                <w:b/>
                <w:sz w:val="16"/>
              </w:rPr>
            </w:pPr>
            <w:r>
              <w:rPr>
                <w:rFonts w:ascii="Caladea"/>
                <w:b/>
                <w:color w:val="001F5F"/>
                <w:sz w:val="16"/>
              </w:rPr>
              <w:t>Teaching</w:t>
            </w:r>
            <w:r w:rsidR="0056508D">
              <w:rPr>
                <w:rFonts w:ascii="Caladea"/>
                <w:b/>
                <w:color w:val="001F5F"/>
                <w:sz w:val="16"/>
              </w:rPr>
              <w:t xml:space="preserve"> </w:t>
            </w:r>
            <w:r w:rsidR="0056508D">
              <w:rPr>
                <w:rFonts w:ascii="Caladea"/>
                <w:b/>
                <w:color w:val="001F5F"/>
                <w:spacing w:val="-2"/>
                <w:sz w:val="16"/>
              </w:rPr>
              <w:t>Experience</w:t>
            </w:r>
          </w:p>
        </w:tc>
        <w:tc>
          <w:tcPr>
            <w:tcW w:w="3421" w:type="dxa"/>
          </w:tcPr>
          <w:p w:rsidR="0003096D" w:rsidRDefault="00131A68">
            <w:pPr>
              <w:pStyle w:val="TableParagraph"/>
              <w:spacing w:line="184" w:lineRule="exact"/>
              <w:ind w:left="107"/>
              <w:rPr>
                <w:rFonts w:ascii="Caladea"/>
                <w:b/>
                <w:sz w:val="16"/>
              </w:rPr>
            </w:pPr>
            <w:r>
              <w:rPr>
                <w:rFonts w:ascii="Caladea"/>
                <w:b/>
                <w:color w:val="001F5F"/>
                <w:sz w:val="16"/>
              </w:rPr>
              <w:t>UG</w:t>
            </w:r>
            <w:r>
              <w:rPr>
                <w:rFonts w:ascii="Caladea"/>
                <w:b/>
                <w:color w:val="001F5F"/>
                <w:spacing w:val="-12"/>
                <w:sz w:val="16"/>
              </w:rPr>
              <w:t>:</w:t>
            </w:r>
          </w:p>
        </w:tc>
        <w:tc>
          <w:tcPr>
            <w:tcW w:w="3150" w:type="dxa"/>
          </w:tcPr>
          <w:p w:rsidR="0003096D" w:rsidRDefault="00131A68">
            <w:pPr>
              <w:pStyle w:val="TableParagraph"/>
              <w:spacing w:line="184" w:lineRule="exact"/>
              <w:ind w:left="106"/>
              <w:rPr>
                <w:rFonts w:ascii="Caladea"/>
                <w:b/>
                <w:sz w:val="16"/>
              </w:rPr>
            </w:pPr>
            <w:r>
              <w:rPr>
                <w:rFonts w:ascii="Caladea"/>
                <w:b/>
                <w:color w:val="001F5F"/>
                <w:sz w:val="16"/>
              </w:rPr>
              <w:t>PG</w:t>
            </w:r>
            <w:r>
              <w:rPr>
                <w:rFonts w:ascii="Caladea"/>
                <w:b/>
                <w:color w:val="001F5F"/>
                <w:spacing w:val="-10"/>
                <w:sz w:val="16"/>
              </w:rPr>
              <w:t>:</w:t>
            </w:r>
          </w:p>
        </w:tc>
      </w:tr>
      <w:tr w:rsidR="0003096D">
        <w:trPr>
          <w:trHeight w:val="280"/>
        </w:trPr>
        <w:tc>
          <w:tcPr>
            <w:tcW w:w="4163" w:type="dxa"/>
          </w:tcPr>
          <w:p w:rsidR="0003096D" w:rsidRDefault="00131A68">
            <w:pPr>
              <w:pStyle w:val="TableParagraph"/>
              <w:spacing w:line="187" w:lineRule="exact"/>
              <w:ind w:left="112"/>
              <w:rPr>
                <w:rFonts w:ascii="Caladea"/>
                <w:b/>
                <w:sz w:val="16"/>
              </w:rPr>
            </w:pPr>
            <w:r>
              <w:rPr>
                <w:rFonts w:ascii="Caladea"/>
                <w:b/>
                <w:color w:val="001F5F"/>
                <w:spacing w:val="-2"/>
                <w:sz w:val="16"/>
              </w:rPr>
              <w:t>Research</w:t>
            </w:r>
            <w:r w:rsidR="0056508D">
              <w:rPr>
                <w:rFonts w:ascii="Caladea"/>
                <w:b/>
                <w:color w:val="001F5F"/>
                <w:spacing w:val="-2"/>
                <w:sz w:val="16"/>
              </w:rPr>
              <w:t xml:space="preserve"> Experience</w:t>
            </w:r>
            <w:r>
              <w:rPr>
                <w:rFonts w:ascii="Caladea"/>
                <w:b/>
                <w:color w:val="001F5F"/>
                <w:spacing w:val="-2"/>
                <w:sz w:val="16"/>
              </w:rPr>
              <w:t>(Post-Ph.D.)</w:t>
            </w:r>
          </w:p>
        </w:tc>
        <w:tc>
          <w:tcPr>
            <w:tcW w:w="6571" w:type="dxa"/>
            <w:gridSpan w:val="2"/>
          </w:tcPr>
          <w:p w:rsidR="0003096D" w:rsidRDefault="0003096D">
            <w:pPr>
              <w:pStyle w:val="TableParagraph"/>
              <w:rPr>
                <w:sz w:val="16"/>
              </w:rPr>
            </w:pPr>
          </w:p>
        </w:tc>
      </w:tr>
      <w:tr w:rsidR="0003096D">
        <w:trPr>
          <w:trHeight w:val="285"/>
        </w:trPr>
        <w:tc>
          <w:tcPr>
            <w:tcW w:w="4163" w:type="dxa"/>
          </w:tcPr>
          <w:p w:rsidR="0003096D" w:rsidRDefault="00131A68">
            <w:pPr>
              <w:pStyle w:val="TableParagraph"/>
              <w:spacing w:line="184" w:lineRule="exact"/>
              <w:ind w:left="112"/>
              <w:rPr>
                <w:rFonts w:ascii="Caladea"/>
                <w:b/>
                <w:sz w:val="16"/>
              </w:rPr>
            </w:pPr>
            <w:r>
              <w:rPr>
                <w:rFonts w:ascii="Caladea"/>
                <w:b/>
                <w:color w:val="001F5F"/>
                <w:spacing w:val="-2"/>
                <w:sz w:val="16"/>
              </w:rPr>
              <w:t>Industrial</w:t>
            </w:r>
            <w:r w:rsidR="0056508D">
              <w:rPr>
                <w:rFonts w:ascii="Caladea"/>
                <w:b/>
                <w:color w:val="001F5F"/>
                <w:spacing w:val="-2"/>
                <w:sz w:val="16"/>
              </w:rPr>
              <w:t xml:space="preserve"> Experience</w:t>
            </w:r>
          </w:p>
        </w:tc>
        <w:tc>
          <w:tcPr>
            <w:tcW w:w="6571" w:type="dxa"/>
            <w:gridSpan w:val="2"/>
          </w:tcPr>
          <w:p w:rsidR="0003096D" w:rsidRDefault="0003096D">
            <w:pPr>
              <w:pStyle w:val="TableParagraph"/>
              <w:rPr>
                <w:sz w:val="16"/>
              </w:rPr>
            </w:pPr>
          </w:p>
        </w:tc>
      </w:tr>
    </w:tbl>
    <w:p w:rsidR="0003096D" w:rsidRDefault="00131A68">
      <w:pPr>
        <w:pStyle w:val="Heading1"/>
        <w:ind w:left="220"/>
      </w:pPr>
      <w:r>
        <w:rPr>
          <w:color w:val="FF0000"/>
        </w:rPr>
        <w:t>Guided</w:t>
      </w:r>
      <w:r w:rsidR="0056508D">
        <w:rPr>
          <w:color w:val="FF0000"/>
        </w:rPr>
        <w:t xml:space="preserve"> </w:t>
      </w:r>
      <w:r>
        <w:rPr>
          <w:color w:val="FF0000"/>
        </w:rPr>
        <w:t>by</w:t>
      </w:r>
      <w:r w:rsidR="0056508D">
        <w:rPr>
          <w:color w:val="FF0000"/>
        </w:rPr>
        <w:t xml:space="preserve"> </w:t>
      </w:r>
      <w:r>
        <w:rPr>
          <w:color w:val="FF0000"/>
          <w:spacing w:val="-5"/>
        </w:rPr>
        <w:t>(*)</w:t>
      </w:r>
    </w:p>
    <w:p w:rsidR="0056508D" w:rsidRDefault="00131A68">
      <w:pPr>
        <w:tabs>
          <w:tab w:val="left" w:pos="3686"/>
          <w:tab w:val="left" w:pos="7092"/>
          <w:tab w:val="left" w:pos="10818"/>
        </w:tabs>
        <w:spacing w:before="114" w:line="362" w:lineRule="auto"/>
        <w:ind w:left="220" w:right="430"/>
        <w:rPr>
          <w:color w:val="001F5F"/>
          <w:sz w:val="20"/>
          <w:u w:val="single" w:color="001E5E"/>
        </w:rPr>
      </w:pPr>
      <w:r>
        <w:rPr>
          <w:color w:val="001F5F"/>
          <w:spacing w:val="-4"/>
          <w:sz w:val="20"/>
        </w:rPr>
        <w:t>Name</w:t>
      </w:r>
      <w:r>
        <w:rPr>
          <w:color w:val="001F5F"/>
          <w:sz w:val="20"/>
          <w:u w:val="single" w:color="001E5E"/>
        </w:rPr>
        <w:tab/>
      </w:r>
      <w:r>
        <w:rPr>
          <w:color w:val="001F5F"/>
          <w:spacing w:val="-2"/>
          <w:sz w:val="20"/>
        </w:rPr>
        <w:t>Affiliation</w:t>
      </w:r>
      <w:r>
        <w:rPr>
          <w:color w:val="001F5F"/>
          <w:sz w:val="20"/>
          <w:u w:val="single" w:color="001E5E"/>
        </w:rPr>
        <w:tab/>
      </w:r>
      <w:r>
        <w:rPr>
          <w:color w:val="001F5F"/>
          <w:sz w:val="20"/>
          <w:u w:val="single" w:color="001E5E"/>
        </w:rPr>
        <w:tab/>
      </w:r>
      <w:r>
        <w:rPr>
          <w:color w:val="001F5F"/>
          <w:spacing w:val="-2"/>
          <w:sz w:val="20"/>
        </w:rPr>
        <w:t>Designation</w:t>
      </w:r>
      <w:r>
        <w:rPr>
          <w:color w:val="001F5F"/>
          <w:sz w:val="20"/>
          <w:u w:val="single" w:color="001E5E"/>
        </w:rPr>
        <w:tab/>
      </w:r>
    </w:p>
    <w:p w:rsidR="0003096D" w:rsidRDefault="00131A68">
      <w:pPr>
        <w:tabs>
          <w:tab w:val="left" w:pos="3686"/>
          <w:tab w:val="left" w:pos="7092"/>
          <w:tab w:val="left" w:pos="10818"/>
        </w:tabs>
        <w:spacing w:before="114" w:line="362" w:lineRule="auto"/>
        <w:ind w:left="220" w:right="430"/>
        <w:rPr>
          <w:sz w:val="20"/>
        </w:rPr>
      </w:pPr>
      <w:r>
        <w:rPr>
          <w:color w:val="001F5F"/>
          <w:sz w:val="20"/>
        </w:rPr>
        <w:t>Email</w:t>
      </w:r>
      <w:r w:rsidR="0056508D">
        <w:rPr>
          <w:color w:val="001F5F"/>
          <w:sz w:val="20"/>
        </w:rPr>
        <w:t xml:space="preserve"> </w:t>
      </w:r>
      <w:r>
        <w:rPr>
          <w:color w:val="001F5F"/>
          <w:spacing w:val="-5"/>
          <w:sz w:val="20"/>
        </w:rPr>
        <w:t>ID.</w:t>
      </w:r>
      <w:r>
        <w:rPr>
          <w:color w:val="001F5F"/>
          <w:sz w:val="20"/>
          <w:u w:val="single" w:color="001E5E"/>
        </w:rPr>
        <w:tab/>
      </w:r>
      <w:r>
        <w:rPr>
          <w:color w:val="001F5F"/>
          <w:spacing w:val="-2"/>
          <w:sz w:val="20"/>
        </w:rPr>
        <w:t>Contact</w:t>
      </w:r>
      <w:r>
        <w:rPr>
          <w:color w:val="001F5F"/>
          <w:spacing w:val="-5"/>
          <w:sz w:val="20"/>
        </w:rPr>
        <w:t xml:space="preserve"> No.</w:t>
      </w:r>
      <w:r>
        <w:rPr>
          <w:color w:val="001F5F"/>
          <w:sz w:val="20"/>
          <w:u w:val="single" w:color="001E5E"/>
        </w:rPr>
        <w:tab/>
      </w:r>
    </w:p>
    <w:p w:rsidR="0003096D" w:rsidRDefault="0003096D">
      <w:pPr>
        <w:spacing w:line="362" w:lineRule="auto"/>
        <w:rPr>
          <w:sz w:val="20"/>
        </w:rPr>
        <w:sectPr w:rsidR="0003096D">
          <w:type w:val="continuous"/>
          <w:pgSz w:w="11920" w:h="16850"/>
          <w:pgMar w:top="280" w:right="160" w:bottom="1140" w:left="500" w:header="0" w:footer="959" w:gutter="0"/>
          <w:cols w:space="720"/>
        </w:sectPr>
      </w:pPr>
    </w:p>
    <w:p w:rsidR="0003096D" w:rsidRDefault="0003096D">
      <w:pPr>
        <w:pStyle w:val="BodyText"/>
        <w:spacing w:line="235" w:lineRule="exact"/>
        <w:ind w:left="409"/>
        <w:rPr>
          <w:sz w:val="20"/>
        </w:rPr>
      </w:pPr>
      <w:r w:rsidRPr="0003096D">
        <w:rPr>
          <w:position w:val="-4"/>
          <w:sz w:val="20"/>
        </w:rPr>
      </w:r>
      <w:r w:rsidRPr="0003096D">
        <w:rPr>
          <w:position w:val="-4"/>
          <w:sz w:val="20"/>
        </w:rPr>
        <w:pict>
          <v:group id="docshapegroup25" o:spid="_x0000_s1027" style="width:532.45pt;height:11.8pt;mso-position-horizontal-relative:char;mso-position-vertical-relative:line" coordsize="10649,236">
            <v:rect id="docshape26" o:spid="_x0000_s1030" style="position:absolute;width:10630;height:236" fillcolor="#001f5f" stroked="f"/>
            <v:rect id="docshape27" o:spid="_x0000_s1029" style="position:absolute;left:28;width:10620;height:233" fillcolor="#b6dde8" stroked="f"/>
            <v:shape id="docshape28" o:spid="_x0000_s1028" type="#_x0000_t202" style="position:absolute;left:28;width:10620;height:233" filled="f" stroked="f">
              <v:textbox inset="0,0,0,0">
                <w:txbxContent>
                  <w:p w:rsidR="0003096D" w:rsidRDefault="0056508D" w:rsidP="0056508D">
                    <w:pPr>
                      <w:spacing w:line="233" w:lineRule="exact"/>
                      <w:ind w:left="26"/>
                      <w:jc w:val="center"/>
                      <w:rPr>
                        <w:b/>
                        <w:sz w:val="20"/>
                      </w:rPr>
                    </w:pPr>
                    <w:r>
                      <w:rPr>
                        <w:b/>
                        <w:color w:val="FF0000"/>
                        <w:w w:val="85"/>
                        <w:sz w:val="20"/>
                      </w:rPr>
                      <w:t>Co</w:t>
                    </w:r>
                    <w:r w:rsidR="00131A68">
                      <w:rPr>
                        <w:b/>
                        <w:color w:val="FF0000"/>
                        <w:w w:val="85"/>
                        <w:sz w:val="20"/>
                      </w:rPr>
                      <w:t>-</w:t>
                    </w:r>
                    <w:r>
                      <w:rPr>
                        <w:rFonts w:ascii="Georgia" w:hAnsi="Georgia"/>
                        <w:b/>
                        <w:color w:val="FF0000"/>
                        <w:w w:val="85"/>
                        <w:sz w:val="20"/>
                      </w:rPr>
                      <w:t xml:space="preserve">Author’s Details </w:t>
                    </w:r>
                    <w:r w:rsidR="00131A68">
                      <w:rPr>
                        <w:b/>
                        <w:color w:val="FF0000"/>
                        <w:spacing w:val="-4"/>
                        <w:w w:val="85"/>
                        <w:sz w:val="20"/>
                      </w:rPr>
                      <w:t>(*):</w:t>
                    </w:r>
                  </w:p>
                </w:txbxContent>
              </v:textbox>
            </v:shape>
            <w10:wrap type="none"/>
            <w10:anchorlock/>
          </v:group>
        </w:pict>
      </w:r>
    </w:p>
    <w:p w:rsidR="0003096D" w:rsidRDefault="00131A68">
      <w:pPr>
        <w:pStyle w:val="Heading1"/>
        <w:spacing w:before="231"/>
        <w:ind w:left="467"/>
      </w:pPr>
      <w:r>
        <w:rPr>
          <w:color w:val="FF0000"/>
          <w:spacing w:val="-2"/>
        </w:rPr>
        <w:t>Co-author-</w:t>
      </w:r>
      <w:r>
        <w:rPr>
          <w:color w:val="FF0000"/>
          <w:spacing w:val="-10"/>
        </w:rPr>
        <w:t>1</w:t>
      </w:r>
    </w:p>
    <w:p w:rsidR="0056508D" w:rsidRDefault="0056508D">
      <w:pPr>
        <w:tabs>
          <w:tab w:val="left" w:pos="3678"/>
          <w:tab w:val="left" w:pos="3931"/>
          <w:tab w:val="left" w:pos="7330"/>
          <w:tab w:val="left" w:pos="11068"/>
        </w:tabs>
        <w:spacing w:before="116" w:line="360" w:lineRule="auto"/>
        <w:ind w:left="467" w:right="156"/>
        <w:jc w:val="both"/>
        <w:rPr>
          <w:color w:val="001F5F"/>
          <w:sz w:val="20"/>
          <w:u w:val="single" w:color="001E5E"/>
        </w:rPr>
      </w:pPr>
      <w:r>
        <w:rPr>
          <w:color w:val="001F5F"/>
          <w:spacing w:val="-4"/>
          <w:sz w:val="20"/>
        </w:rPr>
        <w:t>Name</w:t>
      </w:r>
      <w:r>
        <w:rPr>
          <w:color w:val="001F5F"/>
          <w:sz w:val="20"/>
          <w:u w:val="single" w:color="001E5E"/>
        </w:rPr>
        <w:tab/>
      </w:r>
      <w:r w:rsidR="00131A68">
        <w:rPr>
          <w:color w:val="001F5F"/>
          <w:sz w:val="20"/>
        </w:rPr>
        <w:t>Affiliation</w:t>
      </w:r>
      <w:r w:rsidR="00131A68">
        <w:rPr>
          <w:color w:val="001F5F"/>
          <w:sz w:val="20"/>
          <w:u w:val="single" w:color="001E5E"/>
        </w:rPr>
        <w:tab/>
      </w:r>
      <w:r w:rsidR="00131A68">
        <w:rPr>
          <w:color w:val="001F5F"/>
          <w:spacing w:val="-2"/>
          <w:sz w:val="20"/>
        </w:rPr>
        <w:t xml:space="preserve"> Designation</w:t>
      </w:r>
      <w:r w:rsidR="00131A68">
        <w:rPr>
          <w:color w:val="001F5F"/>
          <w:sz w:val="20"/>
          <w:u w:val="single" w:color="001E5E"/>
        </w:rPr>
        <w:tab/>
      </w:r>
      <w:r w:rsidR="00131A68">
        <w:rPr>
          <w:color w:val="001F5F"/>
          <w:sz w:val="20"/>
          <w:u w:val="single" w:color="001E5E"/>
        </w:rPr>
        <w:tab/>
      </w:r>
      <w:r w:rsidR="00131A68">
        <w:rPr>
          <w:color w:val="001F5F"/>
          <w:sz w:val="20"/>
        </w:rPr>
        <w:t>Email</w:t>
      </w:r>
      <w:r>
        <w:rPr>
          <w:color w:val="001F5F"/>
          <w:sz w:val="20"/>
        </w:rPr>
        <w:t xml:space="preserve"> </w:t>
      </w:r>
      <w:r w:rsidR="00131A68">
        <w:rPr>
          <w:color w:val="001F5F"/>
          <w:sz w:val="20"/>
        </w:rPr>
        <w:t>ID.</w:t>
      </w:r>
      <w:r w:rsidR="00131A68">
        <w:rPr>
          <w:color w:val="001F5F"/>
          <w:sz w:val="20"/>
          <w:u w:val="single" w:color="001E5E"/>
        </w:rPr>
        <w:tab/>
      </w:r>
      <w:r w:rsidR="00131A68">
        <w:rPr>
          <w:color w:val="001F5F"/>
          <w:sz w:val="20"/>
        </w:rPr>
        <w:t xml:space="preserve">Contact </w:t>
      </w:r>
      <w:r w:rsidR="00131A68">
        <w:rPr>
          <w:color w:val="001F5F"/>
          <w:sz w:val="20"/>
        </w:rPr>
        <w:t>No.</w:t>
      </w:r>
      <w:r w:rsidR="00131A68">
        <w:rPr>
          <w:color w:val="001F5F"/>
          <w:sz w:val="20"/>
          <w:u w:val="single" w:color="001E5E"/>
        </w:rPr>
        <w:tab/>
      </w:r>
    </w:p>
    <w:p w:rsidR="0003096D" w:rsidRDefault="00131A68">
      <w:pPr>
        <w:tabs>
          <w:tab w:val="left" w:pos="3678"/>
          <w:tab w:val="left" w:pos="3931"/>
          <w:tab w:val="left" w:pos="7330"/>
          <w:tab w:val="left" w:pos="11068"/>
        </w:tabs>
        <w:spacing w:before="116" w:line="360" w:lineRule="auto"/>
        <w:ind w:left="467" w:right="156"/>
        <w:jc w:val="both"/>
        <w:rPr>
          <w:b/>
          <w:sz w:val="20"/>
        </w:rPr>
      </w:pPr>
      <w:r>
        <w:rPr>
          <w:b/>
          <w:color w:val="FF0000"/>
          <w:spacing w:val="-2"/>
          <w:sz w:val="20"/>
        </w:rPr>
        <w:t>Co-author-2</w:t>
      </w:r>
    </w:p>
    <w:p w:rsidR="0056508D" w:rsidRDefault="0056508D">
      <w:pPr>
        <w:tabs>
          <w:tab w:val="left" w:pos="3678"/>
          <w:tab w:val="left" w:pos="3931"/>
          <w:tab w:val="left" w:pos="7330"/>
          <w:tab w:val="left" w:pos="11065"/>
        </w:tabs>
        <w:spacing w:before="1" w:line="360" w:lineRule="auto"/>
        <w:ind w:left="467" w:right="161"/>
        <w:jc w:val="both"/>
        <w:rPr>
          <w:color w:val="001F5F"/>
          <w:sz w:val="20"/>
          <w:u w:val="single" w:color="001E5E"/>
        </w:rPr>
      </w:pPr>
      <w:r>
        <w:rPr>
          <w:color w:val="001F5F"/>
          <w:spacing w:val="-4"/>
          <w:sz w:val="20"/>
        </w:rPr>
        <w:t>Name</w:t>
      </w:r>
      <w:r>
        <w:rPr>
          <w:color w:val="001F5F"/>
          <w:sz w:val="20"/>
          <w:u w:val="single" w:color="001E5E"/>
        </w:rPr>
        <w:tab/>
      </w:r>
      <w:r>
        <w:rPr>
          <w:color w:val="001F5F"/>
          <w:sz w:val="20"/>
        </w:rPr>
        <w:t>Affiliation</w:t>
      </w:r>
      <w:r>
        <w:rPr>
          <w:color w:val="001F5F"/>
          <w:sz w:val="20"/>
          <w:u w:val="single" w:color="001E5E"/>
        </w:rPr>
        <w:tab/>
      </w:r>
      <w:r>
        <w:rPr>
          <w:color w:val="001F5F"/>
          <w:spacing w:val="-2"/>
          <w:sz w:val="20"/>
        </w:rPr>
        <w:t xml:space="preserve"> Designation</w:t>
      </w:r>
      <w:r>
        <w:rPr>
          <w:color w:val="001F5F"/>
          <w:sz w:val="20"/>
          <w:u w:val="single" w:color="001E5E"/>
        </w:rPr>
        <w:tab/>
      </w:r>
      <w:r>
        <w:rPr>
          <w:color w:val="001F5F"/>
          <w:sz w:val="20"/>
          <w:u w:val="single" w:color="001E5E"/>
        </w:rPr>
        <w:tab/>
      </w:r>
      <w:r>
        <w:rPr>
          <w:color w:val="001F5F"/>
          <w:sz w:val="20"/>
        </w:rPr>
        <w:t>Email ID.</w:t>
      </w:r>
      <w:r>
        <w:rPr>
          <w:color w:val="001F5F"/>
          <w:sz w:val="20"/>
          <w:u w:val="single" w:color="001E5E"/>
        </w:rPr>
        <w:tab/>
      </w:r>
      <w:r>
        <w:rPr>
          <w:color w:val="001F5F"/>
          <w:sz w:val="20"/>
        </w:rPr>
        <w:t>Contact No.</w:t>
      </w:r>
      <w:r>
        <w:rPr>
          <w:color w:val="001F5F"/>
          <w:sz w:val="20"/>
          <w:u w:val="single" w:color="001E5E"/>
        </w:rPr>
        <w:tab/>
      </w:r>
    </w:p>
    <w:p w:rsidR="0003096D" w:rsidRDefault="00131A68">
      <w:pPr>
        <w:tabs>
          <w:tab w:val="left" w:pos="3678"/>
          <w:tab w:val="left" w:pos="3931"/>
          <w:tab w:val="left" w:pos="7330"/>
          <w:tab w:val="left" w:pos="11065"/>
        </w:tabs>
        <w:spacing w:before="1" w:line="360" w:lineRule="auto"/>
        <w:ind w:left="467" w:right="161"/>
        <w:jc w:val="both"/>
        <w:rPr>
          <w:b/>
          <w:sz w:val="20"/>
        </w:rPr>
      </w:pPr>
      <w:r>
        <w:rPr>
          <w:b/>
          <w:color w:val="FF0000"/>
          <w:spacing w:val="-2"/>
          <w:sz w:val="20"/>
        </w:rPr>
        <w:t>Co-author-3</w:t>
      </w:r>
    </w:p>
    <w:p w:rsidR="0056508D" w:rsidRDefault="0056508D">
      <w:pPr>
        <w:tabs>
          <w:tab w:val="left" w:pos="3678"/>
          <w:tab w:val="left" w:pos="3926"/>
          <w:tab w:val="left" w:pos="7330"/>
          <w:tab w:val="left" w:pos="10864"/>
          <w:tab w:val="left" w:pos="11065"/>
        </w:tabs>
        <w:spacing w:line="362" w:lineRule="auto"/>
        <w:ind w:left="467" w:right="183"/>
        <w:rPr>
          <w:color w:val="001F5F"/>
          <w:sz w:val="20"/>
          <w:u w:val="single" w:color="001E5E"/>
        </w:rPr>
      </w:pPr>
      <w:r>
        <w:rPr>
          <w:color w:val="001F5F"/>
          <w:spacing w:val="-4"/>
          <w:sz w:val="20"/>
        </w:rPr>
        <w:t>Name</w:t>
      </w:r>
      <w:r>
        <w:rPr>
          <w:color w:val="001F5F"/>
          <w:sz w:val="20"/>
          <w:u w:val="single" w:color="001E5E"/>
        </w:rPr>
        <w:tab/>
      </w:r>
      <w:r>
        <w:rPr>
          <w:color w:val="001F5F"/>
          <w:sz w:val="20"/>
        </w:rPr>
        <w:t>Affiliation</w:t>
      </w:r>
      <w:r>
        <w:rPr>
          <w:color w:val="001F5F"/>
          <w:sz w:val="20"/>
          <w:u w:val="single" w:color="001E5E"/>
        </w:rPr>
        <w:tab/>
      </w:r>
      <w:r>
        <w:rPr>
          <w:color w:val="001F5F"/>
          <w:spacing w:val="-2"/>
          <w:sz w:val="20"/>
        </w:rPr>
        <w:t xml:space="preserve"> Designation</w:t>
      </w:r>
      <w:r>
        <w:rPr>
          <w:color w:val="001F5F"/>
          <w:sz w:val="20"/>
          <w:u w:val="single" w:color="001E5E"/>
        </w:rPr>
        <w:tab/>
      </w:r>
      <w:r>
        <w:rPr>
          <w:color w:val="001F5F"/>
          <w:sz w:val="20"/>
          <w:u w:val="single" w:color="001E5E"/>
        </w:rPr>
        <w:tab/>
      </w:r>
      <w:r>
        <w:rPr>
          <w:color w:val="001F5F"/>
          <w:sz w:val="20"/>
        </w:rPr>
        <w:t>Email ID.</w:t>
      </w:r>
      <w:r>
        <w:rPr>
          <w:color w:val="001F5F"/>
          <w:sz w:val="20"/>
          <w:u w:val="single" w:color="001E5E"/>
        </w:rPr>
        <w:tab/>
      </w:r>
      <w:r>
        <w:rPr>
          <w:color w:val="001F5F"/>
          <w:sz w:val="20"/>
        </w:rPr>
        <w:t>Contact No.</w:t>
      </w:r>
      <w:r>
        <w:rPr>
          <w:color w:val="001F5F"/>
          <w:sz w:val="20"/>
          <w:u w:val="single" w:color="001E5E"/>
        </w:rPr>
        <w:tab/>
      </w:r>
    </w:p>
    <w:p w:rsidR="0003096D" w:rsidRDefault="00131A68">
      <w:pPr>
        <w:tabs>
          <w:tab w:val="left" w:pos="3678"/>
          <w:tab w:val="left" w:pos="3926"/>
          <w:tab w:val="left" w:pos="7330"/>
          <w:tab w:val="left" w:pos="10864"/>
          <w:tab w:val="left" w:pos="11065"/>
        </w:tabs>
        <w:spacing w:line="362" w:lineRule="auto"/>
        <w:ind w:left="467" w:right="183"/>
        <w:rPr>
          <w:b/>
          <w:sz w:val="20"/>
        </w:rPr>
      </w:pPr>
      <w:r>
        <w:rPr>
          <w:b/>
          <w:color w:val="FF0000"/>
          <w:spacing w:val="-2"/>
          <w:sz w:val="20"/>
        </w:rPr>
        <w:t>Co-author-4</w:t>
      </w:r>
    </w:p>
    <w:p w:rsidR="0003096D" w:rsidRDefault="0056508D">
      <w:pPr>
        <w:tabs>
          <w:tab w:val="left" w:pos="3678"/>
          <w:tab w:val="left" w:pos="3926"/>
          <w:tab w:val="left" w:pos="7330"/>
          <w:tab w:val="left" w:pos="10864"/>
          <w:tab w:val="left" w:pos="11065"/>
        </w:tabs>
        <w:spacing w:line="357" w:lineRule="auto"/>
        <w:ind w:left="467" w:right="183"/>
        <w:rPr>
          <w:sz w:val="20"/>
        </w:rPr>
      </w:pPr>
      <w:r>
        <w:rPr>
          <w:color w:val="001F5F"/>
          <w:spacing w:val="-4"/>
          <w:sz w:val="20"/>
        </w:rPr>
        <w:t>Name</w:t>
      </w:r>
      <w:r>
        <w:rPr>
          <w:color w:val="001F5F"/>
          <w:sz w:val="20"/>
          <w:u w:val="single" w:color="001E5E"/>
        </w:rPr>
        <w:tab/>
      </w:r>
      <w:r>
        <w:rPr>
          <w:color w:val="001F5F"/>
          <w:sz w:val="20"/>
        </w:rPr>
        <w:t>Affiliation</w:t>
      </w:r>
      <w:r>
        <w:rPr>
          <w:color w:val="001F5F"/>
          <w:sz w:val="20"/>
          <w:u w:val="single" w:color="001E5E"/>
        </w:rPr>
        <w:tab/>
      </w:r>
      <w:r>
        <w:rPr>
          <w:color w:val="001F5F"/>
          <w:spacing w:val="-2"/>
          <w:sz w:val="20"/>
        </w:rPr>
        <w:t xml:space="preserve"> Designation</w:t>
      </w:r>
      <w:r>
        <w:rPr>
          <w:color w:val="001F5F"/>
          <w:sz w:val="20"/>
          <w:u w:val="single" w:color="001E5E"/>
        </w:rPr>
        <w:tab/>
      </w:r>
      <w:r>
        <w:rPr>
          <w:color w:val="001F5F"/>
          <w:sz w:val="20"/>
          <w:u w:val="single" w:color="001E5E"/>
        </w:rPr>
        <w:tab/>
      </w:r>
      <w:r>
        <w:rPr>
          <w:color w:val="001F5F"/>
          <w:sz w:val="20"/>
        </w:rPr>
        <w:t>Email ID.</w:t>
      </w:r>
      <w:r>
        <w:rPr>
          <w:color w:val="001F5F"/>
          <w:sz w:val="20"/>
          <w:u w:val="single" w:color="001E5E"/>
        </w:rPr>
        <w:tab/>
      </w:r>
      <w:r>
        <w:rPr>
          <w:color w:val="001F5F"/>
          <w:sz w:val="20"/>
        </w:rPr>
        <w:t>Contact No.</w:t>
      </w:r>
      <w:r>
        <w:rPr>
          <w:color w:val="001F5F"/>
          <w:sz w:val="20"/>
          <w:u w:val="single" w:color="001E5E"/>
        </w:rPr>
        <w:tab/>
      </w:r>
    </w:p>
    <w:p w:rsidR="0003096D" w:rsidRDefault="0003096D">
      <w:pPr>
        <w:pStyle w:val="BodyText"/>
        <w:spacing w:before="114"/>
        <w:rPr>
          <w:sz w:val="20"/>
        </w:rPr>
      </w:pPr>
    </w:p>
    <w:p w:rsidR="0003096D" w:rsidRDefault="00131A68">
      <w:pPr>
        <w:pStyle w:val="Heading1"/>
        <w:spacing w:before="1"/>
        <w:ind w:left="520"/>
      </w:pPr>
      <w:r>
        <w:rPr>
          <w:color w:val="FF0000"/>
          <w:spacing w:val="-2"/>
        </w:rPr>
        <w:t>PAYMENT</w:t>
      </w:r>
      <w:r w:rsidR="0056508D">
        <w:rPr>
          <w:color w:val="FF0000"/>
          <w:spacing w:val="-2"/>
        </w:rPr>
        <w:t xml:space="preserve"> </w:t>
      </w:r>
      <w:r>
        <w:rPr>
          <w:color w:val="FF0000"/>
          <w:spacing w:val="-2"/>
        </w:rPr>
        <w:t>DEATAILS</w:t>
      </w:r>
      <w:r>
        <w:rPr>
          <w:color w:val="FF0000"/>
          <w:spacing w:val="-4"/>
        </w:rPr>
        <w:t>(*):</w:t>
      </w:r>
    </w:p>
    <w:p w:rsidR="0003096D" w:rsidRDefault="0003096D">
      <w:pPr>
        <w:pStyle w:val="BodyText"/>
        <w:spacing w:before="10"/>
        <w:rPr>
          <w:b/>
          <w:sz w:val="7"/>
        </w:rPr>
      </w:pPr>
      <w:r w:rsidRPr="0003096D">
        <w:pict>
          <v:shape id="docshape29" o:spid="_x0000_s1026" type="#_x0000_t202" style="position:absolute;margin-left:34.55pt;margin-top:5.8pt;width:530.9pt;height:87.65pt;z-index:-15718400;mso-wrap-distance-left:0;mso-wrap-distance-right:0;mso-position-horizontal-relative:page" fillcolor="#daecf3" stroked="f">
            <v:textbox style="mso-next-textbox:#docshape29" inset="0,0,0,0">
              <w:txbxContent>
                <w:p w:rsidR="0003096D" w:rsidRDefault="00131A68">
                  <w:pPr>
                    <w:tabs>
                      <w:tab w:val="left" w:pos="2918"/>
                      <w:tab w:val="left" w:pos="4381"/>
                      <w:tab w:val="left" w:pos="7758"/>
                      <w:tab w:val="left" w:pos="10585"/>
                    </w:tabs>
                    <w:spacing w:before="1" w:line="360" w:lineRule="atLeast"/>
                    <w:ind w:left="29" w:right="21"/>
                    <w:jc w:val="both"/>
                    <w:rPr>
                      <w:i/>
                      <w:color w:val="000000"/>
                      <w:sz w:val="20"/>
                    </w:rPr>
                  </w:pPr>
                  <w:r>
                    <w:rPr>
                      <w:color w:val="001F5F"/>
                      <w:sz w:val="20"/>
                    </w:rPr>
                    <w:t>Amount Paid</w:t>
                  </w:r>
                  <w:r>
                    <w:rPr>
                      <w:color w:val="001F5F"/>
                      <w:sz w:val="16"/>
                      <w:u w:val="single" w:color="001E5E"/>
                    </w:rPr>
                    <w:tab/>
                  </w:r>
                  <w:r>
                    <w:rPr>
                      <w:color w:val="001F5F"/>
                      <w:sz w:val="16"/>
                    </w:rPr>
                    <w:t xml:space="preserve">(USD/INR) </w:t>
                  </w:r>
                  <w:r>
                    <w:rPr>
                      <w:color w:val="001F5F"/>
                      <w:sz w:val="20"/>
                    </w:rPr>
                    <w:t>Mode of transfer</w:t>
                  </w:r>
                  <w:r w:rsidR="0056508D">
                    <w:rPr>
                      <w:color w:val="001F5F"/>
                      <w:sz w:val="14"/>
                    </w:rPr>
                    <w:t xml:space="preserve"> </w:t>
                  </w:r>
                  <w:r>
                    <w:rPr>
                      <w:color w:val="001F5F"/>
                      <w:sz w:val="14"/>
                    </w:rPr>
                    <w:t>(Online Transfer/Cash deposit at Bank/NEFT</w:t>
                  </w:r>
                  <w:r w:rsidR="0056508D">
                    <w:rPr>
                      <w:color w:val="001F5F"/>
                      <w:sz w:val="14"/>
                    </w:rPr>
                    <w:t xml:space="preserve"> </w:t>
                  </w:r>
                  <w:r>
                    <w:rPr>
                      <w:color w:val="001F5F"/>
                      <w:sz w:val="14"/>
                    </w:rPr>
                    <w:t>)</w:t>
                  </w:r>
                  <w:r>
                    <w:rPr>
                      <w:color w:val="001F5F"/>
                      <w:sz w:val="20"/>
                    </w:rPr>
                    <w:t>Bank</w:t>
                  </w:r>
                  <w:r w:rsidR="0056508D">
                    <w:rPr>
                      <w:color w:val="001F5F"/>
                      <w:sz w:val="20"/>
                    </w:rPr>
                    <w:t xml:space="preserve"> </w:t>
                  </w:r>
                  <w:r>
                    <w:rPr>
                      <w:color w:val="001F5F"/>
                      <w:sz w:val="20"/>
                    </w:rPr>
                    <w:t>Details</w:t>
                  </w:r>
                  <w:r>
                    <w:rPr>
                      <w:color w:val="001F5F"/>
                      <w:sz w:val="20"/>
                      <w:u w:val="single" w:color="001E5E"/>
                    </w:rPr>
                    <w:tab/>
                  </w:r>
                  <w:r>
                    <w:rPr>
                      <w:color w:val="001F5F"/>
                      <w:sz w:val="20"/>
                      <w:u w:val="single" w:color="001E5E"/>
                    </w:rPr>
                    <w:tab/>
                  </w:r>
                  <w:r>
                    <w:rPr>
                      <w:color w:val="001F5F"/>
                      <w:sz w:val="20"/>
                      <w:u w:val="single" w:color="001E5E"/>
                    </w:rPr>
                    <w:tab/>
                  </w:r>
                  <w:r>
                    <w:rPr>
                      <w:color w:val="001F5F"/>
                      <w:sz w:val="20"/>
                      <w:u w:val="single" w:color="001E5E"/>
                    </w:rPr>
                    <w:tab/>
                  </w:r>
                  <w:r>
                    <w:rPr>
                      <w:color w:val="001F5F"/>
                      <w:sz w:val="20"/>
                    </w:rPr>
                    <w:t xml:space="preserve"> Transactions ID</w:t>
                  </w:r>
                  <w:r>
                    <w:rPr>
                      <w:color w:val="001F5F"/>
                      <w:sz w:val="20"/>
                      <w:u w:val="single" w:color="001E5E"/>
                    </w:rPr>
                    <w:tab/>
                  </w:r>
                  <w:r>
                    <w:rPr>
                      <w:color w:val="001F5F"/>
                      <w:sz w:val="20"/>
                      <w:u w:val="single" w:color="001E5E"/>
                    </w:rPr>
                    <w:tab/>
                  </w:r>
                  <w:r>
                    <w:rPr>
                      <w:color w:val="001F5F"/>
                      <w:sz w:val="20"/>
                    </w:rPr>
                    <w:t xml:space="preserve">Date of Transfer </w:t>
                  </w:r>
                  <w:r>
                    <w:rPr>
                      <w:color w:val="001F5F"/>
                      <w:sz w:val="16"/>
                    </w:rPr>
                    <w:t>(DD/MM/YY)</w:t>
                  </w:r>
                  <w:r w:rsidR="0056508D" w:rsidRPr="0056508D">
                    <w:rPr>
                      <w:color w:val="001F5F"/>
                      <w:sz w:val="20"/>
                      <w:u w:val="single" w:color="001E5E"/>
                    </w:rPr>
                    <w:t xml:space="preserve"> </w:t>
                  </w:r>
                  <w:r w:rsidR="0056508D">
                    <w:rPr>
                      <w:color w:val="001F5F"/>
                      <w:sz w:val="20"/>
                      <w:u w:val="single" w:color="001E5E"/>
                    </w:rPr>
                    <w:tab/>
                    <w:t xml:space="preserve">                                                        </w:t>
                  </w:r>
                  <w:r>
                    <w:rPr>
                      <w:i/>
                      <w:color w:val="001F5F"/>
                      <w:sz w:val="20"/>
                    </w:rPr>
                    <w:t xml:space="preserve">Note: (Mode of transfer: Online Banking/Cash </w:t>
                  </w:r>
                  <w:r w:rsidR="0056508D">
                    <w:rPr>
                      <w:i/>
                      <w:color w:val="001F5F"/>
                      <w:sz w:val="20"/>
                    </w:rPr>
                    <w:t xml:space="preserve">Deposit </w:t>
                  </w:r>
                  <w:r>
                    <w:rPr>
                      <w:i/>
                      <w:color w:val="001F5F"/>
                      <w:sz w:val="20"/>
                    </w:rPr>
                    <w:t>at bank /NEFT) only</w:t>
                  </w:r>
                </w:p>
              </w:txbxContent>
            </v:textbox>
            <w10:wrap type="topAndBottom" anchorx="page"/>
          </v:shape>
        </w:pict>
      </w:r>
    </w:p>
    <w:p w:rsidR="0056508D" w:rsidRDefault="0056508D">
      <w:pPr>
        <w:pStyle w:val="Heading2"/>
        <w:ind w:left="503"/>
        <w:rPr>
          <w:color w:val="FF0000"/>
          <w:spacing w:val="-2"/>
        </w:rPr>
      </w:pPr>
    </w:p>
    <w:p w:rsidR="0056508D" w:rsidRDefault="0056508D">
      <w:pPr>
        <w:pStyle w:val="Heading2"/>
        <w:ind w:left="503"/>
        <w:rPr>
          <w:color w:val="FF0000"/>
          <w:spacing w:val="-2"/>
        </w:rPr>
      </w:pPr>
    </w:p>
    <w:p w:rsidR="0003096D" w:rsidRDefault="00131A68" w:rsidP="006D3033">
      <w:pPr>
        <w:pStyle w:val="Heading2"/>
      </w:pPr>
      <w:r>
        <w:rPr>
          <w:color w:val="FF0000"/>
          <w:spacing w:val="-2"/>
        </w:rPr>
        <w:t>ADDITIONAL</w:t>
      </w:r>
      <w:r w:rsidR="0056508D">
        <w:rPr>
          <w:color w:val="FF0000"/>
          <w:spacing w:val="-2"/>
        </w:rPr>
        <w:t xml:space="preserve"> </w:t>
      </w:r>
      <w:r>
        <w:rPr>
          <w:color w:val="FF0000"/>
          <w:spacing w:val="-2"/>
        </w:rPr>
        <w:t>INFORMATION</w:t>
      </w:r>
      <w:r>
        <w:rPr>
          <w:color w:val="FF0000"/>
          <w:spacing w:val="-4"/>
        </w:rPr>
        <w:t>(*):</w:t>
      </w:r>
    </w:p>
    <w:p w:rsidR="006D3033" w:rsidRPr="006D3033" w:rsidRDefault="006D3033" w:rsidP="006D3033">
      <w:pPr>
        <w:pStyle w:val="Default"/>
        <w:numPr>
          <w:ilvl w:val="0"/>
          <w:numId w:val="7"/>
        </w:numPr>
        <w:ind w:left="540"/>
      </w:pPr>
      <w:r w:rsidRPr="006D3033">
        <w:rPr>
          <w:color w:val="001F5F"/>
          <w:sz w:val="16"/>
          <w:szCs w:val="16"/>
        </w:rPr>
        <w:t xml:space="preserve">Are you personally attending the Event (Y/N). </w:t>
      </w:r>
    </w:p>
    <w:p w:rsidR="006D3033" w:rsidRPr="006D3033" w:rsidRDefault="006D3033" w:rsidP="006D3033">
      <w:pPr>
        <w:pStyle w:val="Default"/>
        <w:numPr>
          <w:ilvl w:val="0"/>
          <w:numId w:val="7"/>
        </w:numPr>
        <w:ind w:left="540"/>
        <w:rPr>
          <w:color w:val="001F5F"/>
          <w:sz w:val="16"/>
          <w:szCs w:val="16"/>
        </w:rPr>
      </w:pPr>
      <w:r w:rsidRPr="006D3033">
        <w:rPr>
          <w:color w:val="001F5F"/>
          <w:sz w:val="16"/>
          <w:szCs w:val="16"/>
        </w:rPr>
        <w:t xml:space="preserve">No. of Persons attending the event with you?(Including your Co-authors) . </w:t>
      </w:r>
    </w:p>
    <w:p w:rsidR="006D3033" w:rsidRPr="006D3033" w:rsidRDefault="006D3033" w:rsidP="006D3033">
      <w:pPr>
        <w:pStyle w:val="Default"/>
        <w:numPr>
          <w:ilvl w:val="0"/>
          <w:numId w:val="7"/>
        </w:numPr>
        <w:ind w:left="540"/>
        <w:rPr>
          <w:color w:val="001F5F"/>
          <w:sz w:val="16"/>
          <w:szCs w:val="16"/>
        </w:rPr>
      </w:pPr>
      <w:r w:rsidRPr="006D3033">
        <w:rPr>
          <w:color w:val="001F5F"/>
          <w:sz w:val="16"/>
          <w:szCs w:val="16"/>
        </w:rPr>
        <w:t xml:space="preserve">Will your Guide/HOD/Principal attending will attend the Event? (Y/N) </w:t>
      </w:r>
    </w:p>
    <w:p w:rsidR="006D3033" w:rsidRPr="006D3033" w:rsidRDefault="006D3033" w:rsidP="006D3033">
      <w:pPr>
        <w:pStyle w:val="Default"/>
        <w:numPr>
          <w:ilvl w:val="0"/>
          <w:numId w:val="7"/>
        </w:numPr>
        <w:ind w:left="540"/>
        <w:rPr>
          <w:color w:val="001F5F"/>
          <w:sz w:val="16"/>
          <w:szCs w:val="16"/>
        </w:rPr>
      </w:pPr>
      <w:r w:rsidRPr="006D3033">
        <w:rPr>
          <w:color w:val="001F5F"/>
          <w:sz w:val="16"/>
          <w:szCs w:val="16"/>
        </w:rPr>
        <w:t xml:space="preserve">How do you get the information about this conference? </w:t>
      </w:r>
    </w:p>
    <w:p w:rsidR="0003096D" w:rsidRPr="006D3033" w:rsidRDefault="00131A68" w:rsidP="006D3033">
      <w:pPr>
        <w:pStyle w:val="ListParagraph"/>
        <w:tabs>
          <w:tab w:val="left" w:pos="918"/>
        </w:tabs>
        <w:spacing w:before="163"/>
        <w:ind w:left="450" w:firstLine="0"/>
        <w:rPr>
          <w:sz w:val="16"/>
        </w:rPr>
      </w:pPr>
      <w:r w:rsidRPr="006D3033">
        <w:rPr>
          <w:rFonts w:ascii="Cambria Math" w:hAnsi="Cambria Math" w:cs="Cambria Math"/>
          <w:color w:val="001F5F"/>
          <w:sz w:val="16"/>
        </w:rPr>
        <w:t>⊡</w:t>
      </w:r>
      <w:r w:rsidRPr="006D3033">
        <w:rPr>
          <w:color w:val="001F5F"/>
          <w:sz w:val="16"/>
        </w:rPr>
        <w:t>Email</w:t>
      </w:r>
      <w:r w:rsidR="006D3033">
        <w:rPr>
          <w:color w:val="001F5F"/>
          <w:sz w:val="16"/>
        </w:rPr>
        <w:t xml:space="preserve"> </w:t>
      </w:r>
      <w:r w:rsidRPr="006D3033">
        <w:rPr>
          <w:rFonts w:ascii="Cambria Math" w:hAnsi="Cambria Math" w:cs="Cambria Math"/>
          <w:color w:val="001F5F"/>
          <w:sz w:val="16"/>
        </w:rPr>
        <w:t>⊡</w:t>
      </w:r>
      <w:r w:rsidR="006D3033">
        <w:rPr>
          <w:rFonts w:ascii="Cambria Math" w:hAnsi="Cambria Math" w:cs="Cambria Math"/>
          <w:color w:val="001F5F"/>
          <w:sz w:val="16"/>
        </w:rPr>
        <w:t xml:space="preserve"> </w:t>
      </w:r>
      <w:r w:rsidRPr="006D3033">
        <w:rPr>
          <w:color w:val="001F5F"/>
          <w:sz w:val="16"/>
        </w:rPr>
        <w:t>allconferencealert.com</w:t>
      </w:r>
      <w:r w:rsidR="006D3033">
        <w:rPr>
          <w:color w:val="001F5F"/>
          <w:sz w:val="16"/>
        </w:rPr>
        <w:t xml:space="preserve"> </w:t>
      </w:r>
      <w:r w:rsidRPr="006D3033">
        <w:rPr>
          <w:rFonts w:ascii="Cambria Math" w:hAnsi="Cambria Math" w:cs="Cambria Math"/>
          <w:color w:val="001F5F"/>
          <w:sz w:val="16"/>
        </w:rPr>
        <w:t>⊡</w:t>
      </w:r>
      <w:r w:rsidR="006D3033">
        <w:rPr>
          <w:rFonts w:ascii="Cambria Math" w:hAnsi="Cambria Math" w:cs="Cambria Math"/>
          <w:color w:val="001F5F"/>
          <w:sz w:val="16"/>
        </w:rPr>
        <w:t xml:space="preserve"> </w:t>
      </w:r>
      <w:r w:rsidRPr="006D3033">
        <w:rPr>
          <w:color w:val="001F5F"/>
          <w:sz w:val="16"/>
        </w:rPr>
        <w:t>From</w:t>
      </w:r>
      <w:r w:rsidR="006D3033">
        <w:rPr>
          <w:color w:val="001F5F"/>
          <w:sz w:val="16"/>
        </w:rPr>
        <w:t xml:space="preserve"> </w:t>
      </w:r>
      <w:r w:rsidRPr="006D3033">
        <w:rPr>
          <w:color w:val="001F5F"/>
          <w:sz w:val="16"/>
        </w:rPr>
        <w:t>College</w:t>
      </w:r>
      <w:r w:rsidR="006D3033">
        <w:rPr>
          <w:color w:val="001F5F"/>
          <w:sz w:val="16"/>
        </w:rPr>
        <w:t xml:space="preserve"> </w:t>
      </w:r>
      <w:r w:rsidRPr="006D3033">
        <w:rPr>
          <w:rFonts w:ascii="Cambria Math" w:hAnsi="Cambria Math" w:cs="Cambria Math"/>
          <w:color w:val="001F5F"/>
          <w:sz w:val="16"/>
        </w:rPr>
        <w:t>⊡</w:t>
      </w:r>
      <w:r w:rsidR="006D3033">
        <w:rPr>
          <w:rFonts w:ascii="Cambria Math" w:hAnsi="Cambria Math" w:cs="Cambria Math"/>
          <w:color w:val="001F5F"/>
          <w:sz w:val="16"/>
        </w:rPr>
        <w:t xml:space="preserve"> </w:t>
      </w:r>
      <w:r w:rsidRPr="006D3033">
        <w:rPr>
          <w:color w:val="001F5F"/>
          <w:sz w:val="16"/>
        </w:rPr>
        <w:t>News</w:t>
      </w:r>
      <w:r w:rsidR="006D3033">
        <w:rPr>
          <w:color w:val="001F5F"/>
          <w:sz w:val="16"/>
        </w:rPr>
        <w:t xml:space="preserve"> </w:t>
      </w:r>
      <w:r w:rsidRPr="006D3033">
        <w:rPr>
          <w:color w:val="001F5F"/>
          <w:sz w:val="16"/>
        </w:rPr>
        <w:t>Paper</w:t>
      </w:r>
      <w:r w:rsidR="006D3033">
        <w:rPr>
          <w:color w:val="001F5F"/>
          <w:sz w:val="16"/>
        </w:rPr>
        <w:t xml:space="preserve"> </w:t>
      </w:r>
      <w:r w:rsidRPr="006D3033">
        <w:rPr>
          <w:rFonts w:ascii="Cambria Math" w:hAnsi="Cambria Math" w:cs="Cambria Math"/>
          <w:color w:val="001F5F"/>
          <w:sz w:val="16"/>
        </w:rPr>
        <w:t>⊡</w:t>
      </w:r>
      <w:r w:rsidR="006D3033">
        <w:rPr>
          <w:rFonts w:ascii="Cambria Math" w:hAnsi="Cambria Math" w:cs="Cambria Math"/>
          <w:color w:val="001F5F"/>
          <w:sz w:val="16"/>
        </w:rPr>
        <w:t xml:space="preserve"> </w:t>
      </w:r>
      <w:r w:rsidRPr="006D3033">
        <w:rPr>
          <w:color w:val="001F5F"/>
          <w:sz w:val="16"/>
        </w:rPr>
        <w:t>Referred</w:t>
      </w:r>
      <w:r w:rsidR="006D3033">
        <w:rPr>
          <w:color w:val="001F5F"/>
          <w:sz w:val="16"/>
        </w:rPr>
        <w:t xml:space="preserve"> </w:t>
      </w:r>
      <w:r w:rsidRPr="006D3033">
        <w:rPr>
          <w:color w:val="001F5F"/>
          <w:sz w:val="16"/>
        </w:rPr>
        <w:t>by</w:t>
      </w:r>
      <w:r w:rsidR="006D3033">
        <w:rPr>
          <w:color w:val="001F5F"/>
          <w:sz w:val="16"/>
        </w:rPr>
        <w:t xml:space="preserve"> </w:t>
      </w:r>
      <w:r w:rsidRPr="006D3033">
        <w:rPr>
          <w:color w:val="001F5F"/>
          <w:sz w:val="16"/>
        </w:rPr>
        <w:t>Friends</w:t>
      </w:r>
      <w:r w:rsidR="006D3033">
        <w:rPr>
          <w:color w:val="001F5F"/>
          <w:sz w:val="16"/>
        </w:rPr>
        <w:t xml:space="preserve"> </w:t>
      </w:r>
      <w:r w:rsidRPr="006D3033">
        <w:rPr>
          <w:rFonts w:ascii="Cambria Math" w:hAnsi="Cambria Math" w:cs="Cambria Math"/>
          <w:color w:val="001F5F"/>
          <w:sz w:val="16"/>
        </w:rPr>
        <w:t>⊡</w:t>
      </w:r>
      <w:r w:rsidR="006D3033">
        <w:rPr>
          <w:rFonts w:ascii="Cambria Math" w:hAnsi="Cambria Math" w:cs="Cambria Math"/>
          <w:color w:val="001F5F"/>
          <w:sz w:val="16"/>
        </w:rPr>
        <w:t xml:space="preserve"> </w:t>
      </w:r>
      <w:r w:rsidRPr="006D3033">
        <w:rPr>
          <w:color w:val="001F5F"/>
          <w:sz w:val="16"/>
        </w:rPr>
        <w:t>Referred</w:t>
      </w:r>
      <w:r w:rsidR="006D3033">
        <w:rPr>
          <w:color w:val="001F5F"/>
          <w:sz w:val="16"/>
        </w:rPr>
        <w:t xml:space="preserve"> </w:t>
      </w:r>
      <w:r w:rsidRPr="006D3033">
        <w:rPr>
          <w:color w:val="001F5F"/>
          <w:sz w:val="16"/>
        </w:rPr>
        <w:t>by</w:t>
      </w:r>
      <w:r w:rsidRPr="006D3033">
        <w:rPr>
          <w:color w:val="001F5F"/>
          <w:spacing w:val="-2"/>
          <w:sz w:val="16"/>
        </w:rPr>
        <w:t xml:space="preserve"> Professor</w:t>
      </w:r>
    </w:p>
    <w:p w:rsidR="006D3033" w:rsidRPr="006D3033" w:rsidRDefault="00131A68" w:rsidP="006D3033">
      <w:pPr>
        <w:tabs>
          <w:tab w:val="left" w:pos="5068"/>
        </w:tabs>
        <w:spacing w:before="161"/>
        <w:ind w:left="450"/>
        <w:rPr>
          <w:color w:val="001F5F"/>
          <w:spacing w:val="-2"/>
          <w:sz w:val="16"/>
        </w:rPr>
      </w:pPr>
      <w:r>
        <w:rPr>
          <w:rFonts w:ascii="DejaVu Sans" w:hAnsi="DejaVu Sans"/>
          <w:color w:val="001F5F"/>
          <w:sz w:val="16"/>
        </w:rPr>
        <w:t>⊡</w:t>
      </w:r>
      <w:r w:rsidR="006D3033">
        <w:rPr>
          <w:rFonts w:ascii="DejaVu Sans" w:hAnsi="DejaVu Sans"/>
          <w:color w:val="001F5F"/>
          <w:sz w:val="16"/>
        </w:rPr>
        <w:t xml:space="preserve"> </w:t>
      </w:r>
      <w:r>
        <w:rPr>
          <w:color w:val="001F5F"/>
          <w:sz w:val="16"/>
        </w:rPr>
        <w:t>Other</w:t>
      </w:r>
      <w:r w:rsidR="006D3033">
        <w:rPr>
          <w:color w:val="001F5F"/>
          <w:sz w:val="16"/>
        </w:rPr>
        <w:t xml:space="preserve"> </w:t>
      </w:r>
      <w:r>
        <w:rPr>
          <w:color w:val="001F5F"/>
          <w:spacing w:val="-2"/>
          <w:sz w:val="16"/>
        </w:rPr>
        <w:t>Websites</w:t>
      </w:r>
      <w:r>
        <w:rPr>
          <w:color w:val="001F5F"/>
          <w:sz w:val="16"/>
          <w:u w:val="single" w:color="001E5E"/>
        </w:rPr>
        <w:tab/>
      </w:r>
      <w:r>
        <w:rPr>
          <w:color w:val="001F5F"/>
          <w:spacing w:val="-2"/>
          <w:sz w:val="16"/>
        </w:rPr>
        <w:t>(Specify)</w:t>
      </w:r>
    </w:p>
    <w:p w:rsidR="006D3033" w:rsidRPr="006D3033" w:rsidRDefault="006D3033" w:rsidP="006D3033">
      <w:pPr>
        <w:pStyle w:val="Default"/>
        <w:numPr>
          <w:ilvl w:val="0"/>
          <w:numId w:val="7"/>
        </w:numPr>
        <w:ind w:left="540" w:hanging="270"/>
      </w:pPr>
      <w:r w:rsidRPr="006D3033">
        <w:rPr>
          <w:color w:val="001F5F"/>
          <w:sz w:val="16"/>
          <w:szCs w:val="16"/>
        </w:rPr>
        <w:t xml:space="preserve">Have you attended any conference organized by IT Research or its allied group before? </w:t>
      </w:r>
    </w:p>
    <w:p w:rsidR="0003096D" w:rsidRPr="006D3033" w:rsidRDefault="00131A68" w:rsidP="006D3033">
      <w:pPr>
        <w:pStyle w:val="ListParagraph"/>
        <w:tabs>
          <w:tab w:val="left" w:pos="918"/>
        </w:tabs>
        <w:spacing w:before="163"/>
        <w:ind w:left="450" w:firstLine="0"/>
        <w:rPr>
          <w:sz w:val="16"/>
        </w:rPr>
      </w:pPr>
      <w:r w:rsidRPr="006D3033">
        <w:rPr>
          <w:rFonts w:ascii="Cambria Math" w:hAnsi="Cambria Math" w:cs="Cambria Math"/>
          <w:color w:val="001F5F"/>
          <w:sz w:val="16"/>
        </w:rPr>
        <w:t>⊡</w:t>
      </w:r>
      <w:r w:rsidRPr="006D3033">
        <w:rPr>
          <w:color w:val="001F5F"/>
          <w:sz w:val="16"/>
        </w:rPr>
        <w:t>Yes</w:t>
      </w:r>
      <w:r w:rsidR="006D3033">
        <w:rPr>
          <w:color w:val="001F5F"/>
          <w:sz w:val="16"/>
        </w:rPr>
        <w:t xml:space="preserve"> </w:t>
      </w:r>
      <w:r w:rsidRPr="006D3033">
        <w:rPr>
          <w:color w:val="001F5F"/>
          <w:sz w:val="16"/>
        </w:rPr>
        <w:t>(Pape</w:t>
      </w:r>
      <w:r w:rsidRPr="006D3033">
        <w:rPr>
          <w:color w:val="001F5F"/>
          <w:sz w:val="16"/>
        </w:rPr>
        <w:t>r</w:t>
      </w:r>
      <w:r w:rsidRPr="006D3033">
        <w:rPr>
          <w:color w:val="001F5F"/>
          <w:spacing w:val="-5"/>
          <w:sz w:val="16"/>
        </w:rPr>
        <w:t>ID</w:t>
      </w:r>
      <w:r w:rsidRPr="006D3033">
        <w:rPr>
          <w:color w:val="001F5F"/>
          <w:sz w:val="16"/>
          <w:u w:val="single" w:color="001E5E"/>
        </w:rPr>
        <w:tab/>
      </w:r>
      <w:r w:rsidRPr="006D3033">
        <w:rPr>
          <w:color w:val="001F5F"/>
          <w:spacing w:val="-12"/>
          <w:sz w:val="16"/>
        </w:rPr>
        <w:t>)</w:t>
      </w:r>
      <w:r w:rsidRPr="006D3033">
        <w:rPr>
          <w:color w:val="001F5F"/>
          <w:sz w:val="16"/>
        </w:rPr>
        <w:tab/>
      </w:r>
      <w:r w:rsidRPr="006D3033">
        <w:rPr>
          <w:rFonts w:ascii="Cambria Math" w:hAnsi="Cambria Math" w:cs="Cambria Math"/>
          <w:color w:val="001F5F"/>
          <w:spacing w:val="-5"/>
          <w:sz w:val="16"/>
        </w:rPr>
        <w:t>⊡</w:t>
      </w:r>
      <w:r w:rsidRPr="006D3033">
        <w:rPr>
          <w:color w:val="001F5F"/>
          <w:spacing w:val="-5"/>
          <w:sz w:val="16"/>
        </w:rPr>
        <w:t>No</w:t>
      </w:r>
    </w:p>
    <w:p w:rsidR="0003096D" w:rsidRDefault="0003096D">
      <w:pPr>
        <w:pStyle w:val="BodyText"/>
        <w:spacing w:before="7"/>
        <w:rPr>
          <w:sz w:val="15"/>
        </w:rPr>
      </w:pPr>
    </w:p>
    <w:tbl>
      <w:tblPr>
        <w:tblW w:w="0" w:type="auto"/>
        <w:tblInd w:w="28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CellMar>
          <w:left w:w="0" w:type="dxa"/>
          <w:right w:w="0" w:type="dxa"/>
        </w:tblCellMar>
        <w:tblLook w:val="01E0"/>
      </w:tblPr>
      <w:tblGrid>
        <w:gridCol w:w="1892"/>
        <w:gridCol w:w="1618"/>
        <w:gridCol w:w="1980"/>
        <w:gridCol w:w="1530"/>
        <w:gridCol w:w="1800"/>
        <w:gridCol w:w="1710"/>
      </w:tblGrid>
      <w:tr w:rsidR="0003096D" w:rsidTr="00C646AC">
        <w:trPr>
          <w:trHeight w:val="253"/>
        </w:trPr>
        <w:tc>
          <w:tcPr>
            <w:tcW w:w="10530" w:type="dxa"/>
            <w:gridSpan w:val="6"/>
            <w:shd w:val="clear" w:color="auto" w:fill="DAECF3"/>
          </w:tcPr>
          <w:p w:rsidR="0003096D" w:rsidRPr="006D3033" w:rsidRDefault="006D3033" w:rsidP="006D3033">
            <w:pPr>
              <w:pStyle w:val="Default"/>
              <w:rPr>
                <w:color w:val="FF0000"/>
                <w:sz w:val="16"/>
                <w:szCs w:val="16"/>
              </w:rPr>
            </w:pPr>
            <w:r>
              <w:rPr>
                <w:sz w:val="18"/>
                <w:szCs w:val="18"/>
              </w:rPr>
              <w:t xml:space="preserve">International Participants may give their arrival/ departure details to facilitate airport pickup </w:t>
            </w:r>
            <w:r>
              <w:rPr>
                <w:b/>
                <w:bCs/>
                <w:color w:val="FF0000"/>
                <w:sz w:val="18"/>
                <w:szCs w:val="18"/>
              </w:rPr>
              <w:t>(</w:t>
            </w:r>
            <w:r>
              <w:rPr>
                <w:b/>
                <w:bCs/>
                <w:color w:val="FF0000"/>
                <w:sz w:val="16"/>
                <w:szCs w:val="16"/>
              </w:rPr>
              <w:t xml:space="preserve">On Extra Payment Only) </w:t>
            </w:r>
          </w:p>
        </w:tc>
      </w:tr>
      <w:tr w:rsidR="0003096D" w:rsidTr="00C646AC">
        <w:trPr>
          <w:trHeight w:val="359"/>
        </w:trPr>
        <w:tc>
          <w:tcPr>
            <w:tcW w:w="1892" w:type="dxa"/>
          </w:tcPr>
          <w:p w:rsidR="0003096D" w:rsidRDefault="0003096D">
            <w:pPr>
              <w:pStyle w:val="TableParagraph"/>
              <w:rPr>
                <w:sz w:val="14"/>
              </w:rPr>
            </w:pPr>
          </w:p>
        </w:tc>
        <w:tc>
          <w:tcPr>
            <w:tcW w:w="1618" w:type="dxa"/>
          </w:tcPr>
          <w:p w:rsidR="0003096D" w:rsidRDefault="00131A68">
            <w:pPr>
              <w:pStyle w:val="TableParagraph"/>
              <w:spacing w:before="155"/>
              <w:ind w:left="37"/>
              <w:jc w:val="center"/>
              <w:rPr>
                <w:sz w:val="16"/>
              </w:rPr>
            </w:pPr>
            <w:r>
              <w:rPr>
                <w:color w:val="001F5F"/>
                <w:spacing w:val="-4"/>
                <w:sz w:val="16"/>
              </w:rPr>
              <w:t>Date</w:t>
            </w:r>
          </w:p>
        </w:tc>
        <w:tc>
          <w:tcPr>
            <w:tcW w:w="1980" w:type="dxa"/>
          </w:tcPr>
          <w:p w:rsidR="0003096D" w:rsidRDefault="00131A68">
            <w:pPr>
              <w:pStyle w:val="TableParagraph"/>
              <w:spacing w:before="155"/>
              <w:ind w:left="33"/>
              <w:jc w:val="center"/>
              <w:rPr>
                <w:sz w:val="16"/>
              </w:rPr>
            </w:pPr>
            <w:r>
              <w:rPr>
                <w:color w:val="001F5F"/>
                <w:spacing w:val="-2"/>
                <w:sz w:val="16"/>
              </w:rPr>
              <w:t>Airline</w:t>
            </w:r>
          </w:p>
        </w:tc>
        <w:tc>
          <w:tcPr>
            <w:tcW w:w="1530" w:type="dxa"/>
          </w:tcPr>
          <w:p w:rsidR="0003096D" w:rsidRDefault="00131A68">
            <w:pPr>
              <w:pStyle w:val="TableParagraph"/>
              <w:spacing w:before="155"/>
              <w:ind w:left="278"/>
              <w:rPr>
                <w:sz w:val="16"/>
              </w:rPr>
            </w:pPr>
            <w:r>
              <w:rPr>
                <w:color w:val="001F5F"/>
                <w:sz w:val="16"/>
              </w:rPr>
              <w:t>Flight</w:t>
            </w:r>
            <w:r w:rsidR="00C646AC">
              <w:rPr>
                <w:color w:val="001F5F"/>
                <w:sz w:val="16"/>
              </w:rPr>
              <w:t xml:space="preserve"> </w:t>
            </w:r>
            <w:r>
              <w:rPr>
                <w:color w:val="001F5F"/>
                <w:spacing w:val="-2"/>
                <w:sz w:val="16"/>
              </w:rPr>
              <w:t>Number</w:t>
            </w:r>
          </w:p>
        </w:tc>
        <w:tc>
          <w:tcPr>
            <w:tcW w:w="1800" w:type="dxa"/>
          </w:tcPr>
          <w:p w:rsidR="0003096D" w:rsidRDefault="00131A68">
            <w:pPr>
              <w:pStyle w:val="TableParagraph"/>
              <w:spacing w:before="155"/>
              <w:ind w:left="240"/>
              <w:rPr>
                <w:sz w:val="16"/>
              </w:rPr>
            </w:pPr>
            <w:r>
              <w:rPr>
                <w:color w:val="001F5F"/>
                <w:spacing w:val="-2"/>
                <w:sz w:val="16"/>
              </w:rPr>
              <w:t>Arrival/</w:t>
            </w:r>
            <w:r w:rsidR="006D3033">
              <w:rPr>
                <w:color w:val="001F5F"/>
                <w:spacing w:val="-2"/>
                <w:sz w:val="16"/>
              </w:rPr>
              <w:t xml:space="preserve"> </w:t>
            </w:r>
            <w:r>
              <w:rPr>
                <w:color w:val="001F5F"/>
                <w:spacing w:val="-2"/>
                <w:sz w:val="16"/>
              </w:rPr>
              <w:t>Departure</w:t>
            </w:r>
            <w:r w:rsidR="006D3033">
              <w:rPr>
                <w:color w:val="001F5F"/>
                <w:spacing w:val="-2"/>
                <w:sz w:val="16"/>
              </w:rPr>
              <w:t xml:space="preserve"> </w:t>
            </w:r>
            <w:r>
              <w:rPr>
                <w:color w:val="001F5F"/>
                <w:spacing w:val="-4"/>
                <w:sz w:val="16"/>
              </w:rPr>
              <w:t>Time</w:t>
            </w:r>
          </w:p>
        </w:tc>
        <w:tc>
          <w:tcPr>
            <w:tcW w:w="1710" w:type="dxa"/>
          </w:tcPr>
          <w:p w:rsidR="0003096D" w:rsidRDefault="00131A68">
            <w:pPr>
              <w:pStyle w:val="TableParagraph"/>
              <w:spacing w:before="155"/>
              <w:ind w:left="336"/>
              <w:rPr>
                <w:sz w:val="16"/>
              </w:rPr>
            </w:pPr>
            <w:r>
              <w:rPr>
                <w:color w:val="001F5F"/>
                <w:sz w:val="16"/>
              </w:rPr>
              <w:t>From/To</w:t>
            </w:r>
            <w:r w:rsidR="006D3033">
              <w:rPr>
                <w:color w:val="001F5F"/>
                <w:sz w:val="16"/>
              </w:rPr>
              <w:t xml:space="preserve"> </w:t>
            </w:r>
            <w:r>
              <w:rPr>
                <w:color w:val="001F5F"/>
                <w:spacing w:val="-4"/>
                <w:sz w:val="16"/>
              </w:rPr>
              <w:t>City</w:t>
            </w:r>
          </w:p>
        </w:tc>
      </w:tr>
      <w:tr w:rsidR="0003096D" w:rsidTr="00C646AC">
        <w:trPr>
          <w:trHeight w:val="361"/>
        </w:trPr>
        <w:tc>
          <w:tcPr>
            <w:tcW w:w="1892" w:type="dxa"/>
          </w:tcPr>
          <w:p w:rsidR="0003096D" w:rsidRDefault="00131A68">
            <w:pPr>
              <w:pStyle w:val="TableParagraph"/>
              <w:spacing w:before="134"/>
              <w:ind w:left="119"/>
              <w:rPr>
                <w:sz w:val="18"/>
              </w:rPr>
            </w:pPr>
            <w:r>
              <w:rPr>
                <w:color w:val="001F5F"/>
                <w:spacing w:val="-2"/>
                <w:sz w:val="18"/>
              </w:rPr>
              <w:t>Arrival</w:t>
            </w:r>
          </w:p>
        </w:tc>
        <w:tc>
          <w:tcPr>
            <w:tcW w:w="1618" w:type="dxa"/>
          </w:tcPr>
          <w:p w:rsidR="0003096D" w:rsidRDefault="0003096D">
            <w:pPr>
              <w:pStyle w:val="TableParagraph"/>
              <w:rPr>
                <w:sz w:val="14"/>
              </w:rPr>
            </w:pPr>
          </w:p>
        </w:tc>
        <w:tc>
          <w:tcPr>
            <w:tcW w:w="1980" w:type="dxa"/>
          </w:tcPr>
          <w:p w:rsidR="0003096D" w:rsidRDefault="0003096D">
            <w:pPr>
              <w:pStyle w:val="TableParagraph"/>
              <w:rPr>
                <w:sz w:val="14"/>
              </w:rPr>
            </w:pPr>
          </w:p>
        </w:tc>
        <w:tc>
          <w:tcPr>
            <w:tcW w:w="1530" w:type="dxa"/>
          </w:tcPr>
          <w:p w:rsidR="0003096D" w:rsidRDefault="0003096D">
            <w:pPr>
              <w:pStyle w:val="TableParagraph"/>
              <w:rPr>
                <w:sz w:val="14"/>
              </w:rPr>
            </w:pPr>
          </w:p>
        </w:tc>
        <w:tc>
          <w:tcPr>
            <w:tcW w:w="1800" w:type="dxa"/>
          </w:tcPr>
          <w:p w:rsidR="0003096D" w:rsidRDefault="0003096D">
            <w:pPr>
              <w:pStyle w:val="TableParagraph"/>
              <w:rPr>
                <w:sz w:val="14"/>
              </w:rPr>
            </w:pPr>
          </w:p>
        </w:tc>
        <w:tc>
          <w:tcPr>
            <w:tcW w:w="1710" w:type="dxa"/>
          </w:tcPr>
          <w:p w:rsidR="0003096D" w:rsidRDefault="0003096D">
            <w:pPr>
              <w:pStyle w:val="TableParagraph"/>
              <w:rPr>
                <w:sz w:val="14"/>
              </w:rPr>
            </w:pPr>
          </w:p>
        </w:tc>
      </w:tr>
      <w:tr w:rsidR="0003096D" w:rsidTr="00C646AC">
        <w:trPr>
          <w:trHeight w:val="428"/>
        </w:trPr>
        <w:tc>
          <w:tcPr>
            <w:tcW w:w="1892" w:type="dxa"/>
          </w:tcPr>
          <w:p w:rsidR="0003096D" w:rsidRDefault="00131A68">
            <w:pPr>
              <w:pStyle w:val="TableParagraph"/>
              <w:spacing w:before="143"/>
              <w:ind w:left="119"/>
              <w:rPr>
                <w:sz w:val="18"/>
              </w:rPr>
            </w:pPr>
            <w:r>
              <w:rPr>
                <w:color w:val="001F5F"/>
                <w:spacing w:val="-2"/>
                <w:sz w:val="18"/>
              </w:rPr>
              <w:t>Departure</w:t>
            </w:r>
          </w:p>
        </w:tc>
        <w:tc>
          <w:tcPr>
            <w:tcW w:w="1618" w:type="dxa"/>
          </w:tcPr>
          <w:p w:rsidR="0003096D" w:rsidRDefault="0003096D">
            <w:pPr>
              <w:pStyle w:val="TableParagraph"/>
              <w:rPr>
                <w:sz w:val="14"/>
              </w:rPr>
            </w:pPr>
          </w:p>
        </w:tc>
        <w:tc>
          <w:tcPr>
            <w:tcW w:w="1980" w:type="dxa"/>
          </w:tcPr>
          <w:p w:rsidR="0003096D" w:rsidRDefault="0003096D">
            <w:pPr>
              <w:pStyle w:val="TableParagraph"/>
              <w:rPr>
                <w:sz w:val="14"/>
              </w:rPr>
            </w:pPr>
          </w:p>
        </w:tc>
        <w:tc>
          <w:tcPr>
            <w:tcW w:w="1530" w:type="dxa"/>
          </w:tcPr>
          <w:p w:rsidR="0003096D" w:rsidRDefault="0003096D">
            <w:pPr>
              <w:pStyle w:val="TableParagraph"/>
              <w:rPr>
                <w:sz w:val="14"/>
              </w:rPr>
            </w:pPr>
          </w:p>
        </w:tc>
        <w:tc>
          <w:tcPr>
            <w:tcW w:w="1800" w:type="dxa"/>
          </w:tcPr>
          <w:p w:rsidR="0003096D" w:rsidRDefault="0003096D">
            <w:pPr>
              <w:pStyle w:val="TableParagraph"/>
              <w:rPr>
                <w:sz w:val="14"/>
              </w:rPr>
            </w:pPr>
          </w:p>
        </w:tc>
        <w:tc>
          <w:tcPr>
            <w:tcW w:w="1710" w:type="dxa"/>
          </w:tcPr>
          <w:p w:rsidR="0003096D" w:rsidRDefault="0003096D">
            <w:pPr>
              <w:pStyle w:val="TableParagraph"/>
              <w:rPr>
                <w:sz w:val="14"/>
              </w:rPr>
            </w:pPr>
          </w:p>
        </w:tc>
      </w:tr>
    </w:tbl>
    <w:p w:rsidR="0003096D" w:rsidRDefault="0003096D">
      <w:pPr>
        <w:pStyle w:val="BodyText"/>
        <w:rPr>
          <w:sz w:val="16"/>
        </w:rPr>
      </w:pPr>
    </w:p>
    <w:p w:rsidR="0003096D" w:rsidRDefault="00131A68">
      <w:pPr>
        <w:pStyle w:val="Heading1"/>
        <w:spacing w:line="233" w:lineRule="exact"/>
      </w:pPr>
      <w:r>
        <w:rPr>
          <w:color w:val="FF0000"/>
        </w:rPr>
        <w:t>Terms</w:t>
      </w:r>
      <w:r w:rsidR="006D3033">
        <w:rPr>
          <w:color w:val="FF0000"/>
        </w:rPr>
        <w:t xml:space="preserve"> </w:t>
      </w:r>
      <w:r>
        <w:rPr>
          <w:color w:val="FF0000"/>
        </w:rPr>
        <w:t>and</w:t>
      </w:r>
      <w:r w:rsidR="006D3033">
        <w:rPr>
          <w:color w:val="FF0000"/>
        </w:rPr>
        <w:t xml:space="preserve"> </w:t>
      </w:r>
      <w:r>
        <w:rPr>
          <w:color w:val="FF0000"/>
          <w:spacing w:val="-2"/>
        </w:rPr>
        <w:t>Conditions:</w:t>
      </w:r>
    </w:p>
    <w:p w:rsidR="0003096D" w:rsidRDefault="0003096D" w:rsidP="006D3033">
      <w:pPr>
        <w:pStyle w:val="ListParagraph"/>
        <w:tabs>
          <w:tab w:val="left" w:pos="389"/>
        </w:tabs>
        <w:ind w:left="207" w:right="429" w:firstLine="0"/>
        <w:rPr>
          <w:sz w:val="12"/>
        </w:rPr>
      </w:pPr>
    </w:p>
    <w:p w:rsidR="006D3033" w:rsidRDefault="006D3033" w:rsidP="006D3033">
      <w:pPr>
        <w:pStyle w:val="ListParagraph"/>
        <w:tabs>
          <w:tab w:val="left" w:pos="389"/>
        </w:tabs>
        <w:ind w:left="207" w:right="429" w:firstLine="0"/>
        <w:rPr>
          <w:b/>
          <w:bCs/>
          <w:color w:val="1A5586"/>
          <w:sz w:val="12"/>
          <w:szCs w:val="12"/>
        </w:rPr>
      </w:pPr>
      <w:r>
        <w:rPr>
          <w:b/>
          <w:bCs/>
          <w:color w:val="1A5586"/>
          <w:sz w:val="12"/>
          <w:szCs w:val="12"/>
        </w:rPr>
        <w:t xml:space="preserve">A - For paper Submission and Publication in SARC International/National Conferences: </w:t>
      </w:r>
    </w:p>
    <w:p w:rsidR="006D3033" w:rsidRDefault="006D3033" w:rsidP="006D3033">
      <w:pPr>
        <w:pStyle w:val="ListParagraph"/>
        <w:numPr>
          <w:ilvl w:val="0"/>
          <w:numId w:val="9"/>
        </w:numPr>
        <w:tabs>
          <w:tab w:val="left" w:pos="389"/>
        </w:tabs>
        <w:ind w:right="429"/>
        <w:rPr>
          <w:sz w:val="12"/>
          <w:szCs w:val="12"/>
        </w:rPr>
      </w:pPr>
      <w:r>
        <w:rPr>
          <w:sz w:val="12"/>
          <w:szCs w:val="12"/>
        </w:rPr>
        <w:t xml:space="preserve">A1- All Paper should be the original one and it should not be published in any manner before and after the conference. </w:t>
      </w:r>
    </w:p>
    <w:p w:rsidR="006D3033" w:rsidRDefault="006D3033" w:rsidP="006D3033">
      <w:pPr>
        <w:pStyle w:val="ListParagraph"/>
        <w:numPr>
          <w:ilvl w:val="0"/>
          <w:numId w:val="9"/>
        </w:numPr>
        <w:tabs>
          <w:tab w:val="left" w:pos="389"/>
        </w:tabs>
        <w:ind w:right="429"/>
        <w:rPr>
          <w:sz w:val="12"/>
          <w:szCs w:val="12"/>
        </w:rPr>
      </w:pPr>
      <w:r>
        <w:rPr>
          <w:sz w:val="12"/>
          <w:szCs w:val="12"/>
        </w:rPr>
        <w:t xml:space="preserve">A2- All Authors and Co-authors must inform their respective Dept. Head/Principal/Guide about the paper submission of papers in to SARC International Conferences. </w:t>
      </w:r>
    </w:p>
    <w:p w:rsidR="006D3033" w:rsidRDefault="006D3033" w:rsidP="006D3033">
      <w:pPr>
        <w:pStyle w:val="ListParagraph"/>
        <w:numPr>
          <w:ilvl w:val="0"/>
          <w:numId w:val="9"/>
        </w:numPr>
        <w:tabs>
          <w:tab w:val="left" w:pos="389"/>
        </w:tabs>
        <w:ind w:right="429"/>
        <w:rPr>
          <w:sz w:val="12"/>
          <w:szCs w:val="12"/>
        </w:rPr>
      </w:pPr>
      <w:r>
        <w:rPr>
          <w:sz w:val="12"/>
          <w:szCs w:val="12"/>
        </w:rPr>
        <w:t xml:space="preserve">A3- All Authors and Co-authors should write the correct affiliation inside the paper. </w:t>
      </w:r>
    </w:p>
    <w:p w:rsidR="006D3033" w:rsidRDefault="006D3033" w:rsidP="006D3033">
      <w:pPr>
        <w:pStyle w:val="ListParagraph"/>
        <w:numPr>
          <w:ilvl w:val="0"/>
          <w:numId w:val="9"/>
        </w:numPr>
        <w:tabs>
          <w:tab w:val="left" w:pos="389"/>
        </w:tabs>
        <w:ind w:right="429"/>
        <w:rPr>
          <w:sz w:val="12"/>
          <w:szCs w:val="12"/>
        </w:rPr>
      </w:pPr>
      <w:r>
        <w:rPr>
          <w:sz w:val="12"/>
          <w:szCs w:val="12"/>
        </w:rPr>
        <w:t xml:space="preserve">A4- The Organizing Committee may not accept the papers submitted after the last date of registration. </w:t>
      </w:r>
    </w:p>
    <w:p w:rsidR="006D3033" w:rsidRDefault="006D3033" w:rsidP="006D3033">
      <w:pPr>
        <w:pStyle w:val="ListParagraph"/>
        <w:numPr>
          <w:ilvl w:val="0"/>
          <w:numId w:val="9"/>
        </w:numPr>
        <w:tabs>
          <w:tab w:val="left" w:pos="389"/>
        </w:tabs>
        <w:ind w:right="429"/>
        <w:rPr>
          <w:sz w:val="12"/>
          <w:szCs w:val="12"/>
        </w:rPr>
      </w:pPr>
      <w:r>
        <w:rPr>
          <w:sz w:val="12"/>
          <w:szCs w:val="12"/>
        </w:rPr>
        <w:t xml:space="preserve">A5- SARC accepts each paper for conference after doing the review by three SARC Reviewers. </w:t>
      </w:r>
    </w:p>
    <w:p w:rsidR="006D3033" w:rsidRDefault="006D3033" w:rsidP="006D3033">
      <w:pPr>
        <w:pStyle w:val="ListParagraph"/>
        <w:numPr>
          <w:ilvl w:val="0"/>
          <w:numId w:val="9"/>
        </w:numPr>
        <w:tabs>
          <w:tab w:val="left" w:pos="389"/>
        </w:tabs>
        <w:ind w:right="429"/>
        <w:rPr>
          <w:sz w:val="12"/>
          <w:szCs w:val="12"/>
        </w:rPr>
      </w:pPr>
      <w:r>
        <w:rPr>
          <w:sz w:val="12"/>
          <w:szCs w:val="12"/>
        </w:rPr>
        <w:t xml:space="preserve">A6- SARC never publishes the author's or co-author's emails online. </w:t>
      </w:r>
    </w:p>
    <w:p w:rsidR="006D3033" w:rsidRDefault="006D3033" w:rsidP="006D3033">
      <w:pPr>
        <w:pStyle w:val="ListParagraph"/>
        <w:numPr>
          <w:ilvl w:val="0"/>
          <w:numId w:val="9"/>
        </w:numPr>
        <w:tabs>
          <w:tab w:val="left" w:pos="389"/>
        </w:tabs>
        <w:ind w:right="429"/>
        <w:rPr>
          <w:sz w:val="12"/>
          <w:szCs w:val="12"/>
        </w:rPr>
      </w:pPr>
      <w:r>
        <w:rPr>
          <w:sz w:val="12"/>
          <w:szCs w:val="12"/>
        </w:rPr>
        <w:t xml:space="preserve">A7- SARC can’t add, modify or delete any author’s or co-author’s name inside the paper after the registration of the paper without the permission of all authors and co-authors present inside the paper. </w:t>
      </w:r>
    </w:p>
    <w:p w:rsidR="006D3033" w:rsidRDefault="006D3033" w:rsidP="006D3033">
      <w:pPr>
        <w:pStyle w:val="ListParagraph"/>
        <w:numPr>
          <w:ilvl w:val="0"/>
          <w:numId w:val="9"/>
        </w:numPr>
        <w:tabs>
          <w:tab w:val="left" w:pos="389"/>
        </w:tabs>
        <w:ind w:right="429"/>
        <w:rPr>
          <w:sz w:val="12"/>
          <w:szCs w:val="12"/>
        </w:rPr>
      </w:pPr>
      <w:r>
        <w:rPr>
          <w:sz w:val="12"/>
          <w:szCs w:val="12"/>
        </w:rPr>
        <w:t>A8- SARC never publishes any unregistered paper.</w:t>
      </w:r>
    </w:p>
    <w:p w:rsidR="006D3033" w:rsidRDefault="006D3033" w:rsidP="006D3033">
      <w:pPr>
        <w:pStyle w:val="ListParagraph"/>
        <w:numPr>
          <w:ilvl w:val="0"/>
          <w:numId w:val="9"/>
        </w:numPr>
        <w:tabs>
          <w:tab w:val="left" w:pos="389"/>
        </w:tabs>
        <w:ind w:right="429"/>
        <w:rPr>
          <w:sz w:val="12"/>
          <w:szCs w:val="12"/>
        </w:rPr>
      </w:pPr>
      <w:r>
        <w:rPr>
          <w:sz w:val="12"/>
          <w:szCs w:val="12"/>
        </w:rPr>
        <w:t xml:space="preserve">A9- SARC is not responsible for identifying the Original author or co-author of the paper. The person who submits the paper will be taken as the original author of the paper. </w:t>
      </w:r>
    </w:p>
    <w:p w:rsidR="006D3033" w:rsidRDefault="006D3033" w:rsidP="006D3033">
      <w:pPr>
        <w:pStyle w:val="ListParagraph"/>
        <w:numPr>
          <w:ilvl w:val="0"/>
          <w:numId w:val="9"/>
        </w:numPr>
        <w:tabs>
          <w:tab w:val="left" w:pos="389"/>
        </w:tabs>
        <w:ind w:right="429"/>
        <w:rPr>
          <w:sz w:val="12"/>
          <w:szCs w:val="12"/>
        </w:rPr>
      </w:pPr>
      <w:r>
        <w:rPr>
          <w:sz w:val="12"/>
          <w:szCs w:val="12"/>
        </w:rPr>
        <w:t xml:space="preserve">A10- In any case if SARC receives the complaint about the originality of the author and it found to be true the paper will be suspended from the publication immediately. </w:t>
      </w:r>
    </w:p>
    <w:p w:rsidR="006D3033" w:rsidRDefault="006D3033" w:rsidP="006D3033">
      <w:pPr>
        <w:pStyle w:val="ListParagraph"/>
        <w:numPr>
          <w:ilvl w:val="0"/>
          <w:numId w:val="9"/>
        </w:numPr>
        <w:tabs>
          <w:tab w:val="left" w:pos="389"/>
        </w:tabs>
        <w:ind w:right="429"/>
        <w:rPr>
          <w:sz w:val="12"/>
          <w:szCs w:val="12"/>
        </w:rPr>
      </w:pPr>
      <w:r>
        <w:rPr>
          <w:sz w:val="12"/>
          <w:szCs w:val="12"/>
        </w:rPr>
        <w:t xml:space="preserve">A11- SARC can’t republish or distribute any suspended paper from the date of suspension. </w:t>
      </w:r>
    </w:p>
    <w:p w:rsidR="006D3033" w:rsidRPr="006D3033" w:rsidRDefault="006D3033" w:rsidP="006D3033">
      <w:pPr>
        <w:pStyle w:val="ListParagraph"/>
        <w:numPr>
          <w:ilvl w:val="0"/>
          <w:numId w:val="9"/>
        </w:numPr>
        <w:tabs>
          <w:tab w:val="left" w:pos="389"/>
        </w:tabs>
        <w:ind w:right="429"/>
        <w:rPr>
          <w:sz w:val="12"/>
          <w:szCs w:val="12"/>
        </w:rPr>
      </w:pPr>
      <w:r w:rsidRPr="006D3033">
        <w:rPr>
          <w:sz w:val="12"/>
          <w:szCs w:val="12"/>
        </w:rPr>
        <w:t>A12- SARC is not responsible for obtaining any kind of Visa. SARC may not contact the embassy of any country on the behalf of the participants. Obtaining the Visa to attain any SARC conference/Meeting at any country is the sole responsibility of the participants only</w:t>
      </w:r>
    </w:p>
    <w:p w:rsidR="0003096D" w:rsidRDefault="0003096D">
      <w:pPr>
        <w:rPr>
          <w:sz w:val="12"/>
        </w:rPr>
        <w:sectPr w:rsidR="0003096D">
          <w:footerReference w:type="default" r:id="rId10"/>
          <w:pgSz w:w="11920" w:h="16850"/>
          <w:pgMar w:top="500" w:right="160" w:bottom="1860" w:left="500" w:header="0" w:footer="1679" w:gutter="0"/>
          <w:cols w:space="720"/>
        </w:sectPr>
      </w:pPr>
    </w:p>
    <w:p w:rsidR="006D3033" w:rsidRPr="006D3033" w:rsidRDefault="006D3033" w:rsidP="006D3033">
      <w:pPr>
        <w:pStyle w:val="ListParagraph"/>
        <w:tabs>
          <w:tab w:val="left" w:pos="389"/>
        </w:tabs>
        <w:spacing w:before="1"/>
        <w:ind w:left="207" w:right="492" w:firstLine="0"/>
        <w:rPr>
          <w:rFonts w:ascii="Times New Roman"/>
          <w:b/>
          <w:sz w:val="16"/>
        </w:rPr>
      </w:pPr>
      <w:r w:rsidRPr="006D3033">
        <w:rPr>
          <w:rFonts w:ascii="Times New Roman"/>
          <w:b/>
          <w:sz w:val="16"/>
        </w:rPr>
        <w:lastRenderedPageBreak/>
        <w:t xml:space="preserve">Page 3 of 3 All 3 pages are mandatory to send to official email ID </w:t>
      </w:r>
    </w:p>
    <w:p w:rsidR="006D3033" w:rsidRPr="006D3033" w:rsidRDefault="006D3033" w:rsidP="006D3033">
      <w:pPr>
        <w:pStyle w:val="ListParagraph"/>
        <w:numPr>
          <w:ilvl w:val="0"/>
          <w:numId w:val="9"/>
        </w:numPr>
        <w:tabs>
          <w:tab w:val="left" w:pos="540"/>
        </w:tabs>
        <w:spacing w:before="1"/>
        <w:ind w:right="492"/>
        <w:rPr>
          <w:rFonts w:ascii="Times New Roman"/>
          <w:sz w:val="12"/>
          <w:szCs w:val="12"/>
        </w:rPr>
      </w:pPr>
      <w:r w:rsidRPr="006D3033">
        <w:rPr>
          <w:rFonts w:ascii="Times New Roman"/>
          <w:sz w:val="12"/>
          <w:szCs w:val="12"/>
        </w:rPr>
        <w:t xml:space="preserve">A13- SARC can cancel the Conference registration and refund the money if the visa application gets canceled of any registered participants only before the last date of Registration. </w:t>
      </w:r>
    </w:p>
    <w:p w:rsidR="006D3033" w:rsidRPr="006D3033" w:rsidRDefault="006D3033" w:rsidP="006D3033">
      <w:pPr>
        <w:pStyle w:val="ListParagraph"/>
        <w:numPr>
          <w:ilvl w:val="0"/>
          <w:numId w:val="9"/>
        </w:numPr>
        <w:tabs>
          <w:tab w:val="left" w:pos="540"/>
        </w:tabs>
        <w:spacing w:before="1"/>
        <w:ind w:right="492"/>
        <w:rPr>
          <w:rFonts w:ascii="Times New Roman"/>
          <w:sz w:val="12"/>
          <w:szCs w:val="12"/>
        </w:rPr>
      </w:pPr>
      <w:r w:rsidRPr="006D3033">
        <w:rPr>
          <w:rFonts w:ascii="Times New Roman"/>
          <w:sz w:val="12"/>
          <w:szCs w:val="12"/>
        </w:rPr>
        <w:t xml:space="preserve">A14- SARC never takes the guaranty of any participants while he/she is on any kind of Visa to any country. </w:t>
      </w:r>
    </w:p>
    <w:p w:rsidR="0003096D" w:rsidRPr="006D3033" w:rsidRDefault="006D3033" w:rsidP="006D3033">
      <w:pPr>
        <w:pStyle w:val="ListParagraph"/>
        <w:numPr>
          <w:ilvl w:val="0"/>
          <w:numId w:val="9"/>
        </w:numPr>
        <w:tabs>
          <w:tab w:val="left" w:pos="540"/>
        </w:tabs>
        <w:spacing w:before="1"/>
        <w:ind w:right="492"/>
        <w:rPr>
          <w:sz w:val="12"/>
          <w:szCs w:val="12"/>
        </w:rPr>
      </w:pPr>
      <w:r w:rsidRPr="006D3033">
        <w:rPr>
          <w:rFonts w:ascii="Times New Roman"/>
          <w:sz w:val="12"/>
          <w:szCs w:val="12"/>
        </w:rPr>
        <w:t>A15- SARC will not consider the paper for journal publication if the received as Abstract during the conference registration.(Till last date of registration) and the Author can</w:t>
      </w:r>
      <w:r w:rsidRPr="006D3033">
        <w:rPr>
          <w:rFonts w:ascii="Times New Roman"/>
          <w:sz w:val="12"/>
          <w:szCs w:val="12"/>
        </w:rPr>
        <w:t>’</w:t>
      </w:r>
      <w:r w:rsidRPr="006D3033">
        <w:rPr>
          <w:rFonts w:ascii="Times New Roman"/>
          <w:sz w:val="12"/>
          <w:szCs w:val="12"/>
        </w:rPr>
        <w:t>t claim any journal publication after conference.</w:t>
      </w:r>
    </w:p>
    <w:p w:rsidR="0003096D" w:rsidRDefault="00131A68">
      <w:pPr>
        <w:pStyle w:val="Heading4"/>
      </w:pPr>
      <w:r>
        <w:rPr>
          <w:color w:val="1A5586"/>
          <w:spacing w:val="-2"/>
        </w:rPr>
        <w:t>B-Attending</w:t>
      </w:r>
      <w:r w:rsidR="006D3033">
        <w:rPr>
          <w:color w:val="1A5586"/>
          <w:spacing w:val="-2"/>
        </w:rPr>
        <w:t xml:space="preserve"> </w:t>
      </w:r>
      <w:r>
        <w:rPr>
          <w:color w:val="1A5586"/>
          <w:spacing w:val="-2"/>
        </w:rPr>
        <w:t>SARC</w:t>
      </w:r>
      <w:r w:rsidR="006D3033">
        <w:rPr>
          <w:color w:val="1A5586"/>
          <w:spacing w:val="-2"/>
        </w:rPr>
        <w:t xml:space="preserve"> </w:t>
      </w:r>
      <w:r>
        <w:rPr>
          <w:color w:val="1A5586"/>
          <w:spacing w:val="-2"/>
        </w:rPr>
        <w:t>International/National</w:t>
      </w:r>
      <w:r w:rsidR="006D3033">
        <w:rPr>
          <w:color w:val="1A5586"/>
          <w:spacing w:val="-2"/>
        </w:rPr>
        <w:t xml:space="preserve"> </w:t>
      </w:r>
      <w:r>
        <w:rPr>
          <w:color w:val="1A5586"/>
          <w:spacing w:val="-2"/>
        </w:rPr>
        <w:t>Conferences/Online</w:t>
      </w:r>
      <w:r w:rsidR="006D3033">
        <w:rPr>
          <w:color w:val="1A5586"/>
          <w:spacing w:val="-2"/>
        </w:rPr>
        <w:t xml:space="preserve"> </w:t>
      </w:r>
      <w:r>
        <w:rPr>
          <w:color w:val="1A5586"/>
          <w:spacing w:val="-2"/>
        </w:rPr>
        <w:t>Conferences:</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B1- All participants </w:t>
      </w:r>
      <w:r>
        <w:rPr>
          <w:b/>
          <w:bCs/>
          <w:sz w:val="12"/>
          <w:szCs w:val="12"/>
        </w:rPr>
        <w:t xml:space="preserve">must register before </w:t>
      </w:r>
      <w:r>
        <w:rPr>
          <w:sz w:val="12"/>
          <w:szCs w:val="12"/>
        </w:rPr>
        <w:t xml:space="preserve">coming to the conference by paying the specified the amount mentioned at the registration menu of the Official Conference Website or a written letter from the Organizing Secretary. </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B2- All participants must follow the official Conference page only regularly for getting the latest information about the event. </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B3- The Organizer may change the venue and date at any time before the conference. If the organizing Committee decides to change the venue and Date of Event, all registered participants (Only) will get the information via mail and Phone. </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B4- The participants should not involve any kind of violence inside and outside of the venue at any time before and after the event. </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B5- The participants must bring their original ID card while attending the Conference otherwise you can’t attend the conference. </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B6- Due to a shortage of Conference KIT SARC may not give you the participant KIT at the time of Conference, in such cases SARC will provide you the Conference KIT via Speed Post after the Conference. </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B7- Any participant reaching after the reporting time at the venue will not be considered for the presentation at the conference and not allowed to participate in the conference. </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B8- Any Activists are not allowed to register and attain the conference. </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B9- SARC has all rights reserved to publish the conference images at any platform at any time. </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B10- SARC will be </w:t>
      </w:r>
      <w:r>
        <w:rPr>
          <w:b/>
          <w:bCs/>
          <w:sz w:val="12"/>
          <w:szCs w:val="12"/>
        </w:rPr>
        <w:t xml:space="preserve">not responsible for any refund </w:t>
      </w:r>
      <w:r>
        <w:rPr>
          <w:sz w:val="12"/>
          <w:szCs w:val="12"/>
        </w:rPr>
        <w:t xml:space="preserve">of the ticket or any kind of money loss to the participants if the conference gets cancel or re-scheduled to other place or date. However, the registration amount will be refunded. </w:t>
      </w:r>
    </w:p>
    <w:p w:rsidR="006D3033" w:rsidRDefault="006D3033" w:rsidP="006D3033">
      <w:pPr>
        <w:pStyle w:val="ListParagraph"/>
        <w:numPr>
          <w:ilvl w:val="0"/>
          <w:numId w:val="12"/>
        </w:numPr>
        <w:tabs>
          <w:tab w:val="left" w:pos="540"/>
        </w:tabs>
        <w:spacing w:before="1"/>
        <w:ind w:right="292"/>
        <w:rPr>
          <w:sz w:val="12"/>
          <w:szCs w:val="12"/>
        </w:rPr>
      </w:pPr>
      <w:r>
        <w:rPr>
          <w:sz w:val="12"/>
          <w:szCs w:val="12"/>
        </w:rPr>
        <w:t xml:space="preserve">B11-If the SARC Management approves any refund process it will be done in the same manner as received from the author/listener. The Author/Listener needs to fill and send the </w:t>
      </w:r>
      <w:r>
        <w:rPr>
          <w:b/>
          <w:bCs/>
          <w:sz w:val="12"/>
          <w:szCs w:val="12"/>
        </w:rPr>
        <w:t xml:space="preserve">SARC Refund form </w:t>
      </w:r>
      <w:r>
        <w:rPr>
          <w:sz w:val="12"/>
          <w:szCs w:val="12"/>
        </w:rPr>
        <w:t>(Available with coordinator). The online and offline refund process takes minimum 10 to 15 working days and it may takes several weeks to reflect in your bank(SARC doesn’t takes the responsibility to check form author’s account)</w:t>
      </w:r>
    </w:p>
    <w:p w:rsidR="006D3033" w:rsidRPr="006D3033" w:rsidRDefault="006D3033" w:rsidP="006D3033">
      <w:pPr>
        <w:pStyle w:val="ListParagraph"/>
        <w:numPr>
          <w:ilvl w:val="0"/>
          <w:numId w:val="12"/>
        </w:numPr>
        <w:tabs>
          <w:tab w:val="left" w:pos="540"/>
        </w:tabs>
        <w:spacing w:before="1"/>
        <w:ind w:right="292"/>
        <w:rPr>
          <w:sz w:val="12"/>
          <w:szCs w:val="12"/>
        </w:rPr>
      </w:pPr>
      <w:r w:rsidRPr="006D3033">
        <w:rPr>
          <w:sz w:val="12"/>
          <w:szCs w:val="12"/>
        </w:rPr>
        <w:t xml:space="preserve">B12- After the Refund the SARC will only proceed the refund details to the Author’s/ Listener’s registered email id only. </w:t>
      </w:r>
    </w:p>
    <w:p w:rsidR="0003096D" w:rsidRDefault="006D3033" w:rsidP="006D3033">
      <w:pPr>
        <w:pStyle w:val="ListParagraph"/>
        <w:numPr>
          <w:ilvl w:val="0"/>
          <w:numId w:val="12"/>
        </w:numPr>
        <w:tabs>
          <w:tab w:val="left" w:pos="540"/>
        </w:tabs>
        <w:spacing w:before="1"/>
        <w:ind w:right="292"/>
        <w:rPr>
          <w:sz w:val="12"/>
        </w:rPr>
      </w:pPr>
      <w:r>
        <w:rPr>
          <w:sz w:val="12"/>
          <w:szCs w:val="12"/>
        </w:rPr>
        <w:t xml:space="preserve">B13- </w:t>
      </w:r>
      <w:r>
        <w:rPr>
          <w:b/>
          <w:bCs/>
          <w:sz w:val="12"/>
          <w:szCs w:val="12"/>
        </w:rPr>
        <w:t xml:space="preserve">SARC will black list </w:t>
      </w:r>
      <w:r>
        <w:rPr>
          <w:sz w:val="12"/>
          <w:szCs w:val="12"/>
        </w:rPr>
        <w:t>the author/co-author/listener/Institution if it found any involve in hate speech, spreading misinformation about SARC and try to defame publicly or privately. In such case no action could be taken the Black listed person against the SARC.</w:t>
      </w:r>
    </w:p>
    <w:p w:rsidR="0003096D" w:rsidRDefault="00131A68" w:rsidP="006D3033">
      <w:pPr>
        <w:pStyle w:val="Heading4"/>
        <w:rPr>
          <w:color w:val="1A5586"/>
          <w:spacing w:val="-2"/>
        </w:rPr>
      </w:pPr>
      <w:r>
        <w:rPr>
          <w:color w:val="1A5586"/>
          <w:spacing w:val="-2"/>
        </w:rPr>
        <w:t>C-Publication</w:t>
      </w:r>
      <w:r w:rsidR="006D3033">
        <w:rPr>
          <w:color w:val="1A5586"/>
          <w:spacing w:val="-2"/>
        </w:rPr>
        <w:t xml:space="preserve"> </w:t>
      </w:r>
      <w:r>
        <w:rPr>
          <w:color w:val="1A5586"/>
          <w:spacing w:val="-2"/>
        </w:rPr>
        <w:t>in</w:t>
      </w:r>
      <w:r w:rsidR="006D3033">
        <w:rPr>
          <w:color w:val="1A5586"/>
          <w:spacing w:val="-2"/>
        </w:rPr>
        <w:t xml:space="preserve"> </w:t>
      </w:r>
      <w:r>
        <w:rPr>
          <w:color w:val="1A5586"/>
          <w:spacing w:val="-2"/>
        </w:rPr>
        <w:t>International/National</w:t>
      </w:r>
      <w:r w:rsidR="006D3033">
        <w:rPr>
          <w:color w:val="1A5586"/>
          <w:spacing w:val="-2"/>
        </w:rPr>
        <w:t xml:space="preserve"> </w:t>
      </w:r>
      <w:r>
        <w:rPr>
          <w:color w:val="1A5586"/>
          <w:spacing w:val="-2"/>
        </w:rPr>
        <w:t>Journals/SCOPUS/ESCI/SCI/UGCC</w:t>
      </w:r>
      <w:r w:rsidR="006D3033">
        <w:rPr>
          <w:color w:val="1A5586"/>
          <w:spacing w:val="-2"/>
        </w:rPr>
        <w:t xml:space="preserve"> </w:t>
      </w:r>
      <w:r>
        <w:rPr>
          <w:color w:val="1A5586"/>
          <w:spacing w:val="-2"/>
        </w:rPr>
        <w:t>are</w:t>
      </w:r>
      <w:r w:rsidR="006D3033">
        <w:rPr>
          <w:color w:val="1A5586"/>
          <w:spacing w:val="-2"/>
        </w:rPr>
        <w:t xml:space="preserve"> </w:t>
      </w:r>
      <w:r>
        <w:rPr>
          <w:color w:val="1A5586"/>
          <w:spacing w:val="-2"/>
        </w:rPr>
        <w:t>Listed/Google</w:t>
      </w:r>
      <w:r w:rsidR="006D3033">
        <w:rPr>
          <w:color w:val="1A5586"/>
          <w:spacing w:val="-2"/>
        </w:rPr>
        <w:t xml:space="preserve"> </w:t>
      </w:r>
      <w:r>
        <w:rPr>
          <w:color w:val="1A5586"/>
          <w:spacing w:val="-2"/>
        </w:rPr>
        <w:t>Scholar</w:t>
      </w:r>
      <w:r w:rsidR="006D3033">
        <w:rPr>
          <w:color w:val="1A5586"/>
          <w:spacing w:val="-2"/>
        </w:rPr>
        <w:t xml:space="preserve"> </w:t>
      </w:r>
      <w:r>
        <w:rPr>
          <w:color w:val="1A5586"/>
          <w:spacing w:val="-2"/>
        </w:rPr>
        <w:t>Journals:</w:t>
      </w:r>
    </w:p>
    <w:p w:rsidR="006D3033" w:rsidRDefault="006D3033" w:rsidP="006D3033">
      <w:pPr>
        <w:pStyle w:val="Heading4"/>
        <w:numPr>
          <w:ilvl w:val="0"/>
          <w:numId w:val="14"/>
        </w:numPr>
        <w:spacing w:before="0"/>
        <w:rPr>
          <w:b w:val="0"/>
        </w:rPr>
      </w:pPr>
      <w:r w:rsidRPr="006D3033">
        <w:rPr>
          <w:b w:val="0"/>
        </w:rPr>
        <w:t xml:space="preserve">C1- SARC has all the rights to select the papers from the conference to publish in the international Journals. </w:t>
      </w:r>
    </w:p>
    <w:p w:rsidR="006D3033" w:rsidRDefault="006D3033" w:rsidP="006D3033">
      <w:pPr>
        <w:pStyle w:val="Heading4"/>
        <w:numPr>
          <w:ilvl w:val="0"/>
          <w:numId w:val="14"/>
        </w:numPr>
        <w:spacing w:before="0"/>
        <w:rPr>
          <w:b w:val="0"/>
        </w:rPr>
      </w:pPr>
      <w:r w:rsidRPr="006D3033">
        <w:rPr>
          <w:b w:val="0"/>
        </w:rPr>
        <w:t xml:space="preserve">C2- Publication in Scopus Indexed/SCI Indexed/UGC Care Listed or any associated Journal: SARC can submit the paper to any non- SARC International Journals indexed in Scopus/SCI/UGC Care listed on the written request by the author. In such a case, the author will have to bear the entire publication cost (according to the particular journal). It may take 3 to 12 months for the review and publication process. </w:t>
      </w:r>
    </w:p>
    <w:p w:rsidR="006D3033" w:rsidRDefault="006D3033" w:rsidP="006D3033">
      <w:pPr>
        <w:pStyle w:val="Heading4"/>
        <w:numPr>
          <w:ilvl w:val="0"/>
          <w:numId w:val="14"/>
        </w:numPr>
        <w:spacing w:before="0"/>
        <w:rPr>
          <w:b w:val="0"/>
        </w:rPr>
      </w:pPr>
      <w:r w:rsidRPr="006D3033">
        <w:rPr>
          <w:b w:val="0"/>
        </w:rPr>
        <w:t xml:space="preserve">C3- Payment made for the purpose of attending the SARC conferences will not be refunded if the registered paper not selected for any Scopus/SCI/UGC Indexed journal or if the author doesn’t want to publish in any SARC associated (SCOPUS/ESCI/SCI/UGC Care Listed/Google Scholar) International Journal after the conference. </w:t>
      </w:r>
    </w:p>
    <w:p w:rsidR="006D3033" w:rsidRDefault="006D3033" w:rsidP="006D3033">
      <w:pPr>
        <w:pStyle w:val="Heading4"/>
        <w:numPr>
          <w:ilvl w:val="0"/>
          <w:numId w:val="14"/>
        </w:numPr>
        <w:spacing w:before="0"/>
        <w:rPr>
          <w:b w:val="0"/>
        </w:rPr>
      </w:pPr>
      <w:r w:rsidRPr="006D3033">
        <w:rPr>
          <w:b w:val="0"/>
        </w:rPr>
        <w:t xml:space="preserve">C4- SARC may accept the paper from its conferences or it’s associated conference for publishing in the SARC associated International Journal after extending the paper at least 20%, from the authors. </w:t>
      </w:r>
    </w:p>
    <w:p w:rsidR="006D3033" w:rsidRDefault="006D3033" w:rsidP="006D3033">
      <w:pPr>
        <w:pStyle w:val="Heading4"/>
        <w:numPr>
          <w:ilvl w:val="0"/>
          <w:numId w:val="14"/>
        </w:numPr>
        <w:spacing w:before="0"/>
        <w:rPr>
          <w:b w:val="0"/>
        </w:rPr>
      </w:pPr>
      <w:r w:rsidRPr="006D3033">
        <w:rPr>
          <w:b w:val="0"/>
        </w:rPr>
        <w:t xml:space="preserve">C5- SARC takes minimum of 25 to 60 days to complete the Round-2 review process for the SARC associated International Journals after the conference. </w:t>
      </w:r>
    </w:p>
    <w:p w:rsidR="006D3033" w:rsidRDefault="006D3033" w:rsidP="006D3033">
      <w:pPr>
        <w:pStyle w:val="Heading4"/>
        <w:numPr>
          <w:ilvl w:val="0"/>
          <w:numId w:val="14"/>
        </w:numPr>
        <w:spacing w:before="0"/>
        <w:rPr>
          <w:b w:val="0"/>
        </w:rPr>
      </w:pPr>
      <w:r w:rsidRPr="006D3033">
        <w:rPr>
          <w:b w:val="0"/>
        </w:rPr>
        <w:t xml:space="preserve">C6- Authors need to pay the Journal hard copy charges while getting the Journal hard copy. </w:t>
      </w:r>
    </w:p>
    <w:p w:rsidR="0086409D" w:rsidRDefault="006D3033" w:rsidP="0086409D">
      <w:pPr>
        <w:pStyle w:val="Heading4"/>
        <w:numPr>
          <w:ilvl w:val="0"/>
          <w:numId w:val="14"/>
        </w:numPr>
        <w:spacing w:before="0"/>
        <w:rPr>
          <w:b w:val="0"/>
        </w:rPr>
      </w:pPr>
      <w:r w:rsidRPr="006D3033">
        <w:rPr>
          <w:b w:val="0"/>
        </w:rPr>
        <w:t>C7-The Editorial board has all the rights to reject any paper to publish in International Journal after the 2nd round of Review (After Conference/seminar). If the paper gets rejected then no registration fee will be refunded paid for conference registration fees.</w:t>
      </w:r>
    </w:p>
    <w:p w:rsidR="0086409D" w:rsidRDefault="0086409D" w:rsidP="0086409D">
      <w:pPr>
        <w:pStyle w:val="Heading4"/>
        <w:spacing w:before="0"/>
        <w:ind w:left="202"/>
        <w:rPr>
          <w:b w:val="0"/>
        </w:rPr>
      </w:pPr>
    </w:p>
    <w:p w:rsidR="0086409D" w:rsidRDefault="0086409D" w:rsidP="0086409D">
      <w:pPr>
        <w:pStyle w:val="Heading4"/>
        <w:spacing w:before="0"/>
        <w:ind w:left="202"/>
        <w:rPr>
          <w:b w:val="0"/>
        </w:rPr>
      </w:pPr>
      <w:r w:rsidRPr="0086409D">
        <w:rPr>
          <w:b w:val="0"/>
          <w:color w:val="1A5586"/>
        </w:rPr>
        <w:t xml:space="preserve">D - Plagiarism policy </w:t>
      </w:r>
      <w:r w:rsidRPr="0086409D">
        <w:rPr>
          <w:b w:val="0"/>
        </w:rPr>
        <w:t xml:space="preserve">The plagiarism policy ensures authors give due credit to other authors while referencing and it protects the academic integrity of the research community. </w:t>
      </w:r>
    </w:p>
    <w:p w:rsidR="0086409D" w:rsidRDefault="0086409D" w:rsidP="0086409D">
      <w:pPr>
        <w:pStyle w:val="Heading4"/>
        <w:numPr>
          <w:ilvl w:val="0"/>
          <w:numId w:val="16"/>
        </w:numPr>
        <w:spacing w:before="0"/>
        <w:rPr>
          <w:b w:val="0"/>
        </w:rPr>
      </w:pPr>
      <w:r w:rsidRPr="0086409D">
        <w:rPr>
          <w:b w:val="0"/>
        </w:rPr>
        <w:t xml:space="preserve">D1. All research papers submitted for publication are checked with plagiarism detection software to verify its originality and find similarity percent of a research paper. And the papers failing to satisfy the mentioned criteria are sent back to the author for modification. </w:t>
      </w:r>
    </w:p>
    <w:p w:rsidR="0086409D" w:rsidRDefault="0086409D" w:rsidP="0086409D">
      <w:pPr>
        <w:pStyle w:val="Heading4"/>
        <w:numPr>
          <w:ilvl w:val="0"/>
          <w:numId w:val="16"/>
        </w:numPr>
        <w:spacing w:before="0"/>
        <w:rPr>
          <w:b w:val="0"/>
        </w:rPr>
      </w:pPr>
      <w:r w:rsidRPr="0086409D">
        <w:rPr>
          <w:b w:val="0"/>
        </w:rPr>
        <w:t xml:space="preserve">D2. If plagiarism is detected in research paper just before publication, the author will be given a chance to resubmit the paper after necessary modification as suggested by the editor. However, if the editor decides plagiarism is a major issue in the research paper, it will not be considered further for publication. </w:t>
      </w:r>
    </w:p>
    <w:p w:rsidR="0086409D" w:rsidRDefault="0086409D" w:rsidP="0086409D">
      <w:pPr>
        <w:pStyle w:val="Heading4"/>
        <w:numPr>
          <w:ilvl w:val="0"/>
          <w:numId w:val="16"/>
        </w:numPr>
        <w:spacing w:before="0"/>
        <w:rPr>
          <w:b w:val="0"/>
        </w:rPr>
      </w:pPr>
      <w:r w:rsidRPr="0086409D">
        <w:rPr>
          <w:b w:val="0"/>
        </w:rPr>
        <w:t xml:space="preserve">D3. If plagiarism/fake identity is suspected or detected in research paper after its publication, the research paper will be removed from website till completion of verification. In case few paragraphs are plagiarized the author will be given a chance to modify the published paper and the research paper will be restored in website after the editor’s approval. </w:t>
      </w:r>
    </w:p>
    <w:p w:rsidR="0086409D" w:rsidRDefault="0086409D" w:rsidP="0086409D">
      <w:pPr>
        <w:pStyle w:val="Heading4"/>
        <w:numPr>
          <w:ilvl w:val="0"/>
          <w:numId w:val="16"/>
        </w:numPr>
        <w:spacing w:before="0"/>
        <w:rPr>
          <w:b w:val="0"/>
        </w:rPr>
      </w:pPr>
      <w:r w:rsidRPr="0086409D">
        <w:rPr>
          <w:b w:val="0"/>
        </w:rPr>
        <w:t xml:space="preserve">D4.However, if SARC decides plagiarism/fake identity is a major issue in the published paper and it seriously violates the copyright of others then the paper will remain removed from publication and the author will be penalized and will be blacklisted from SARC and other Conference Organizers for lifetime. Also, it will be mentioned in journal website about the removal from publication as well as indexing services will be notified about the removal. </w:t>
      </w:r>
    </w:p>
    <w:p w:rsidR="0003096D" w:rsidRPr="0086409D" w:rsidRDefault="0086409D" w:rsidP="0086409D">
      <w:pPr>
        <w:pStyle w:val="Heading4"/>
        <w:numPr>
          <w:ilvl w:val="0"/>
          <w:numId w:val="16"/>
        </w:numPr>
        <w:spacing w:before="0"/>
        <w:rPr>
          <w:b w:val="0"/>
        </w:rPr>
      </w:pPr>
      <w:r w:rsidRPr="0086409D">
        <w:rPr>
          <w:b w:val="0"/>
        </w:rPr>
        <w:t>D5. Authors republishing their earlier published work (self-plagiarism) will also be dealing in the same the procedure as mentioned above.</w:t>
      </w:r>
    </w:p>
    <w:p w:rsidR="0086409D" w:rsidRDefault="00131A68" w:rsidP="0086409D">
      <w:pPr>
        <w:pStyle w:val="Heading4"/>
        <w:spacing w:before="140"/>
        <w:rPr>
          <w:color w:val="1A5586"/>
          <w:spacing w:val="-10"/>
        </w:rPr>
      </w:pPr>
      <w:r>
        <w:rPr>
          <w:color w:val="1A5586"/>
        </w:rPr>
        <w:t>E-Declaration</w:t>
      </w:r>
      <w:r>
        <w:rPr>
          <w:color w:val="1A5586"/>
          <w:spacing w:val="-10"/>
        </w:rPr>
        <w:t>:</w:t>
      </w:r>
    </w:p>
    <w:p w:rsidR="0086409D" w:rsidRPr="0086409D" w:rsidRDefault="0086409D" w:rsidP="0086409D">
      <w:pPr>
        <w:pStyle w:val="Heading4"/>
        <w:numPr>
          <w:ilvl w:val="0"/>
          <w:numId w:val="18"/>
        </w:numPr>
        <w:spacing w:before="0"/>
        <w:rPr>
          <w:b w:val="0"/>
          <w:spacing w:val="-2"/>
        </w:rPr>
      </w:pPr>
      <w:r w:rsidRPr="0086409D">
        <w:rPr>
          <w:b w:val="0"/>
          <w:spacing w:val="-2"/>
        </w:rPr>
        <w:t xml:space="preserve">E1- SARC is registered under “Peoples Empowerment Trust” under Section-25 , Companies Act, 1956. </w:t>
      </w:r>
    </w:p>
    <w:p w:rsidR="0086409D" w:rsidRPr="0086409D" w:rsidRDefault="0086409D" w:rsidP="0086409D">
      <w:pPr>
        <w:pStyle w:val="Heading4"/>
        <w:numPr>
          <w:ilvl w:val="0"/>
          <w:numId w:val="18"/>
        </w:numPr>
        <w:spacing w:before="0"/>
        <w:rPr>
          <w:b w:val="0"/>
          <w:spacing w:val="-2"/>
        </w:rPr>
      </w:pPr>
      <w:r w:rsidRPr="0086409D">
        <w:rPr>
          <w:b w:val="0"/>
          <w:spacing w:val="-2"/>
        </w:rPr>
        <w:t xml:space="preserve">E2- SARC is an Independent nonprofit body whose aim to promote the Scientific Activities in India and abroad. </w:t>
      </w:r>
    </w:p>
    <w:p w:rsidR="0086409D" w:rsidRPr="0086409D" w:rsidRDefault="0086409D" w:rsidP="0086409D">
      <w:pPr>
        <w:pStyle w:val="Heading4"/>
        <w:numPr>
          <w:ilvl w:val="0"/>
          <w:numId w:val="18"/>
        </w:numPr>
        <w:spacing w:before="0"/>
        <w:rPr>
          <w:b w:val="0"/>
          <w:spacing w:val="-2"/>
        </w:rPr>
      </w:pPr>
      <w:r w:rsidRPr="0086409D">
        <w:rPr>
          <w:b w:val="0"/>
          <w:spacing w:val="-2"/>
        </w:rPr>
        <w:t xml:space="preserve">E3-SARC is not affiliated to any university. </w:t>
      </w:r>
    </w:p>
    <w:p w:rsidR="0086409D" w:rsidRPr="0086409D" w:rsidRDefault="0086409D" w:rsidP="0086409D">
      <w:pPr>
        <w:pStyle w:val="Heading4"/>
        <w:numPr>
          <w:ilvl w:val="0"/>
          <w:numId w:val="18"/>
        </w:numPr>
        <w:spacing w:before="0"/>
        <w:rPr>
          <w:b w:val="0"/>
          <w:spacing w:val="-2"/>
        </w:rPr>
      </w:pPr>
      <w:r w:rsidRPr="0086409D">
        <w:rPr>
          <w:b w:val="0"/>
          <w:spacing w:val="-2"/>
        </w:rPr>
        <w:t xml:space="preserve">E4- The Editorial Board members are not the Employees of SARC. </w:t>
      </w:r>
    </w:p>
    <w:p w:rsidR="0086409D" w:rsidRPr="0086409D" w:rsidRDefault="0086409D" w:rsidP="0086409D">
      <w:pPr>
        <w:pStyle w:val="Heading4"/>
        <w:numPr>
          <w:ilvl w:val="0"/>
          <w:numId w:val="18"/>
        </w:numPr>
        <w:spacing w:before="0"/>
        <w:rPr>
          <w:b w:val="0"/>
          <w:spacing w:val="-2"/>
        </w:rPr>
      </w:pPr>
      <w:r w:rsidRPr="0086409D">
        <w:rPr>
          <w:b w:val="0"/>
          <w:spacing w:val="-2"/>
        </w:rPr>
        <w:t xml:space="preserve">E5- SARC has all the rights to cancel the Registration at any time and withdraw the Publication if any participants/Delegates violates the rules and regulations of SARC and will take necessary action immediately. </w:t>
      </w:r>
    </w:p>
    <w:p w:rsidR="0086409D" w:rsidRPr="0086409D" w:rsidRDefault="0086409D" w:rsidP="0086409D">
      <w:pPr>
        <w:pStyle w:val="Heading4"/>
        <w:numPr>
          <w:ilvl w:val="0"/>
          <w:numId w:val="18"/>
        </w:numPr>
        <w:spacing w:before="0"/>
        <w:rPr>
          <w:b w:val="0"/>
          <w:spacing w:val="-2"/>
        </w:rPr>
      </w:pPr>
      <w:r w:rsidRPr="0086409D">
        <w:rPr>
          <w:b w:val="0"/>
          <w:spacing w:val="-2"/>
        </w:rPr>
        <w:t xml:space="preserve">E6-Any dispute is subject to Bhubaneswar jurisdiction only. </w:t>
      </w:r>
    </w:p>
    <w:p w:rsidR="0003096D" w:rsidRPr="0086409D" w:rsidRDefault="0086409D" w:rsidP="0086409D">
      <w:pPr>
        <w:pStyle w:val="Heading4"/>
        <w:numPr>
          <w:ilvl w:val="0"/>
          <w:numId w:val="18"/>
        </w:numPr>
        <w:spacing w:before="0"/>
        <w:rPr>
          <w:b w:val="0"/>
        </w:rPr>
      </w:pPr>
      <w:r w:rsidRPr="0086409D">
        <w:rPr>
          <w:b w:val="0"/>
          <w:spacing w:val="-2"/>
        </w:rPr>
        <w:t>E7- SARC has all the rights reserved to remove the paper from conference proceedings (Offline and Online) or journals at any time with our giving any notice to author.</w:t>
      </w:r>
    </w:p>
    <w:p w:rsidR="0003096D" w:rsidRDefault="0003096D">
      <w:pPr>
        <w:pStyle w:val="BodyText"/>
      </w:pPr>
    </w:p>
    <w:p w:rsidR="0086409D" w:rsidRDefault="00131A68" w:rsidP="0086409D">
      <w:pPr>
        <w:pStyle w:val="Heading1"/>
        <w:rPr>
          <w:color w:val="FF0000"/>
          <w:spacing w:val="-2"/>
        </w:rPr>
      </w:pPr>
      <w:r>
        <w:rPr>
          <w:color w:val="FF0000"/>
          <w:spacing w:val="-2"/>
        </w:rPr>
        <w:t>Undertaking:</w:t>
      </w:r>
    </w:p>
    <w:p w:rsidR="0086409D" w:rsidRDefault="0086409D" w:rsidP="0086409D">
      <w:pPr>
        <w:pStyle w:val="Heading1"/>
        <w:numPr>
          <w:ilvl w:val="0"/>
          <w:numId w:val="20"/>
        </w:numPr>
        <w:rPr>
          <w:b w:val="0"/>
          <w:sz w:val="14"/>
        </w:rPr>
      </w:pPr>
      <w:r w:rsidRPr="0086409D">
        <w:rPr>
          <w:b w:val="0"/>
          <w:sz w:val="14"/>
        </w:rPr>
        <w:t xml:space="preserve">I have not published this paper anywhere before and I am transferring the Copyright of my paper to SARC </w:t>
      </w:r>
      <w:r>
        <w:rPr>
          <w:b w:val="0"/>
          <w:sz w:val="14"/>
        </w:rPr>
        <w:t xml:space="preserve"> </w:t>
      </w:r>
    </w:p>
    <w:p w:rsidR="0086409D" w:rsidRDefault="0086409D" w:rsidP="0086409D">
      <w:pPr>
        <w:pStyle w:val="Heading1"/>
        <w:numPr>
          <w:ilvl w:val="0"/>
          <w:numId w:val="20"/>
        </w:numPr>
        <w:rPr>
          <w:b w:val="0"/>
          <w:sz w:val="14"/>
        </w:rPr>
      </w:pPr>
      <w:r w:rsidRPr="0086409D">
        <w:rPr>
          <w:b w:val="0"/>
          <w:sz w:val="14"/>
        </w:rPr>
        <w:t xml:space="preserve">I will not cause or involve in any sort of violence or disturbance within and Outside of the Conference/Event Venue or during the travel to the venue at any Country during my Visa Period. </w:t>
      </w:r>
    </w:p>
    <w:p w:rsidR="0086409D" w:rsidRDefault="0086409D" w:rsidP="0086409D">
      <w:pPr>
        <w:pStyle w:val="Heading1"/>
        <w:numPr>
          <w:ilvl w:val="0"/>
          <w:numId w:val="20"/>
        </w:numPr>
        <w:rPr>
          <w:b w:val="0"/>
          <w:sz w:val="14"/>
        </w:rPr>
      </w:pPr>
      <w:r w:rsidRPr="0086409D">
        <w:rPr>
          <w:b w:val="0"/>
          <w:sz w:val="14"/>
        </w:rPr>
        <w:t xml:space="preserve">Payment of a registration fee covers the cost to attend all conference activities, coffee breaks (NA for Online conferences), conference reception and banquet, and all lunches during the conference. In addition, each registrant will receive a copy of the conference proceedings with ISBN. This registration fee does not cover transportation fee, accommodation fee, after conference tour fee, Scopus/ESCI/UGC Listed Journal Publication charges. </w:t>
      </w:r>
    </w:p>
    <w:p w:rsidR="0086409D" w:rsidRDefault="0086409D" w:rsidP="0086409D">
      <w:pPr>
        <w:pStyle w:val="Heading1"/>
        <w:numPr>
          <w:ilvl w:val="0"/>
          <w:numId w:val="20"/>
        </w:numPr>
        <w:rPr>
          <w:b w:val="0"/>
          <w:sz w:val="14"/>
        </w:rPr>
      </w:pPr>
      <w:r w:rsidRPr="0086409D">
        <w:rPr>
          <w:b w:val="0"/>
          <w:sz w:val="14"/>
        </w:rPr>
        <w:t xml:space="preserve">SARC has all rights reserved to shift the venue, rescheduling the date of the Event. </w:t>
      </w:r>
    </w:p>
    <w:p w:rsidR="0086409D" w:rsidRDefault="0086409D" w:rsidP="0086409D">
      <w:pPr>
        <w:pStyle w:val="Heading1"/>
        <w:numPr>
          <w:ilvl w:val="0"/>
          <w:numId w:val="20"/>
        </w:numPr>
        <w:rPr>
          <w:b w:val="0"/>
          <w:sz w:val="14"/>
        </w:rPr>
      </w:pPr>
      <w:r w:rsidRPr="0086409D">
        <w:rPr>
          <w:b w:val="0"/>
          <w:sz w:val="14"/>
        </w:rPr>
        <w:t xml:space="preserve">I do here by declare that all the information given by me is true and if at any moment it is found to be wrong my registration for event will be cancelled by SARC and take necessary action against me. </w:t>
      </w:r>
    </w:p>
    <w:p w:rsidR="0086409D" w:rsidRDefault="0086409D" w:rsidP="0086409D">
      <w:pPr>
        <w:pStyle w:val="Heading1"/>
        <w:numPr>
          <w:ilvl w:val="0"/>
          <w:numId w:val="20"/>
        </w:numPr>
        <w:rPr>
          <w:b w:val="0"/>
          <w:sz w:val="14"/>
        </w:rPr>
      </w:pPr>
      <w:r w:rsidRPr="0086409D">
        <w:rPr>
          <w:b w:val="0"/>
          <w:sz w:val="14"/>
        </w:rPr>
        <w:t xml:space="preserve">SARC is not responsible for any violation of Rules and Regulations by me or by my Co-authors of this paper at any country during the event </w:t>
      </w:r>
    </w:p>
    <w:p w:rsidR="0086409D" w:rsidRPr="0086409D" w:rsidRDefault="0086409D" w:rsidP="0086409D">
      <w:pPr>
        <w:pStyle w:val="Heading1"/>
        <w:numPr>
          <w:ilvl w:val="0"/>
          <w:numId w:val="20"/>
        </w:numPr>
        <w:rPr>
          <w:b w:val="0"/>
        </w:rPr>
      </w:pPr>
      <w:r w:rsidRPr="0086409D">
        <w:rPr>
          <w:b w:val="0"/>
          <w:sz w:val="14"/>
        </w:rPr>
        <w:t>I and all my co-authors read all the above information and in the (http://academicsconference.com/rules.php) page and agree.</w:t>
      </w:r>
    </w:p>
    <w:p w:rsidR="0086409D" w:rsidRDefault="0086409D" w:rsidP="0086409D">
      <w:pPr>
        <w:pStyle w:val="Heading1"/>
        <w:rPr>
          <w:b w:val="0"/>
        </w:rPr>
      </w:pPr>
    </w:p>
    <w:p w:rsidR="0086409D" w:rsidRDefault="0086409D" w:rsidP="0086409D">
      <w:pPr>
        <w:pStyle w:val="Heading1"/>
        <w:rPr>
          <w:b w:val="0"/>
        </w:rPr>
      </w:pPr>
    </w:p>
    <w:p w:rsidR="0086409D" w:rsidRDefault="0086409D" w:rsidP="0086409D">
      <w:pPr>
        <w:pStyle w:val="Heading1"/>
        <w:rPr>
          <w:color w:val="001F5F"/>
          <w:sz w:val="16"/>
        </w:rPr>
      </w:pPr>
      <w:r>
        <w:rPr>
          <w:noProof/>
          <w:color w:val="FF0000"/>
          <w:spacing w:val="-2"/>
          <w:sz w:val="16"/>
        </w:rPr>
        <w:pict>
          <v:shapetype id="_x0000_t32" coordsize="21600,21600" o:spt="32" o:oned="t" path="m,l21600,21600e" filled="f">
            <v:path arrowok="t" fillok="f" o:connecttype="none"/>
            <o:lock v:ext="edit" shapetype="t"/>
          </v:shapetype>
          <v:shape id="_x0000_s1056" type="#_x0000_t32" style="position:absolute;left:0;text-align:left;margin-left:490.8pt;margin-top:6.85pt;width:62.35pt;height:.55pt;flip:y;z-index:487599104" o:connectortype="straight"/>
        </w:pict>
      </w:r>
      <w:r w:rsidR="00131A68" w:rsidRPr="0086409D">
        <w:rPr>
          <w:color w:val="FF0000"/>
          <w:spacing w:val="-2"/>
          <w:sz w:val="16"/>
        </w:rPr>
        <w:t>SIGNATURE:</w:t>
      </w:r>
      <w:r w:rsidR="00131A68" w:rsidRPr="0086409D">
        <w:rPr>
          <w:color w:val="FF0000"/>
          <w:sz w:val="16"/>
        </w:rPr>
        <w:tab/>
      </w:r>
      <w:r>
        <w:rPr>
          <w:color w:val="FF0000"/>
          <w:sz w:val="16"/>
        </w:rPr>
        <w:tab/>
      </w:r>
      <w:r>
        <w:rPr>
          <w:color w:val="FF0000"/>
          <w:sz w:val="16"/>
        </w:rPr>
        <w:tab/>
      </w:r>
      <w:r>
        <w:rPr>
          <w:color w:val="FF0000"/>
          <w:sz w:val="16"/>
        </w:rPr>
        <w:tab/>
      </w:r>
      <w:r>
        <w:rPr>
          <w:color w:val="FF0000"/>
          <w:sz w:val="16"/>
        </w:rPr>
        <w:tab/>
      </w:r>
      <w:r>
        <w:rPr>
          <w:color w:val="FF0000"/>
          <w:sz w:val="16"/>
        </w:rPr>
        <w:tab/>
      </w:r>
      <w:r>
        <w:rPr>
          <w:color w:val="FF0000"/>
          <w:sz w:val="16"/>
        </w:rPr>
        <w:tab/>
      </w:r>
      <w:r>
        <w:rPr>
          <w:color w:val="FF0000"/>
          <w:sz w:val="16"/>
        </w:rPr>
        <w:tab/>
      </w:r>
      <w:r>
        <w:rPr>
          <w:color w:val="FF0000"/>
          <w:sz w:val="16"/>
        </w:rPr>
        <w:tab/>
      </w:r>
      <w:r>
        <w:rPr>
          <w:color w:val="FF0000"/>
          <w:sz w:val="16"/>
        </w:rPr>
        <w:tab/>
      </w:r>
      <w:r>
        <w:rPr>
          <w:color w:val="FF0000"/>
          <w:sz w:val="16"/>
        </w:rPr>
        <w:tab/>
      </w:r>
      <w:r>
        <w:rPr>
          <w:color w:val="FF0000"/>
          <w:sz w:val="16"/>
        </w:rPr>
        <w:tab/>
      </w:r>
      <w:r w:rsidR="00131A68" w:rsidRPr="0086409D">
        <w:rPr>
          <w:color w:val="001F5F"/>
          <w:sz w:val="16"/>
        </w:rPr>
        <w:t>Date:</w:t>
      </w:r>
    </w:p>
    <w:p w:rsidR="0086409D" w:rsidRDefault="0086409D" w:rsidP="0086409D">
      <w:pPr>
        <w:pStyle w:val="Heading1"/>
        <w:ind w:left="2367" w:firstLine="513"/>
        <w:rPr>
          <w:color w:val="FF0000"/>
          <w:spacing w:val="-2"/>
          <w:sz w:val="16"/>
        </w:rPr>
      </w:pPr>
    </w:p>
    <w:p w:rsidR="0086409D" w:rsidRDefault="0086409D" w:rsidP="0086409D">
      <w:pPr>
        <w:pStyle w:val="Heading1"/>
        <w:ind w:left="2367" w:firstLine="513"/>
        <w:rPr>
          <w:color w:val="FF0000"/>
          <w:spacing w:val="-2"/>
          <w:sz w:val="16"/>
        </w:rPr>
      </w:pPr>
    </w:p>
    <w:p w:rsidR="0086409D" w:rsidRDefault="0086409D" w:rsidP="0086409D">
      <w:pPr>
        <w:pStyle w:val="Heading1"/>
        <w:rPr>
          <w:color w:val="001F5F"/>
          <w:spacing w:val="-2"/>
          <w:sz w:val="18"/>
        </w:rPr>
      </w:pPr>
    </w:p>
    <w:p w:rsidR="0086409D" w:rsidRDefault="0086409D" w:rsidP="0086409D">
      <w:pPr>
        <w:pStyle w:val="Heading1"/>
        <w:rPr>
          <w:color w:val="001F5F"/>
          <w:spacing w:val="-2"/>
          <w:sz w:val="18"/>
        </w:rPr>
      </w:pPr>
    </w:p>
    <w:p w:rsidR="0003096D" w:rsidRPr="0086409D" w:rsidRDefault="00131A68" w:rsidP="0086409D">
      <w:pPr>
        <w:pStyle w:val="Heading1"/>
        <w:rPr>
          <w:b w:val="0"/>
        </w:rPr>
      </w:pPr>
      <w:r>
        <w:rPr>
          <w:color w:val="001F5F"/>
          <w:spacing w:val="-2"/>
          <w:sz w:val="18"/>
        </w:rPr>
        <w:t>Author</w:t>
      </w:r>
      <w:r w:rsidR="0086409D">
        <w:rPr>
          <w:color w:val="001F5F"/>
          <w:spacing w:val="-2"/>
          <w:sz w:val="18"/>
        </w:rPr>
        <w:t xml:space="preserve">                                     </w:t>
      </w:r>
      <w:r>
        <w:rPr>
          <w:color w:val="001F5F"/>
          <w:spacing w:val="-2"/>
          <w:sz w:val="18"/>
        </w:rPr>
        <w:t>Co-author-</w:t>
      </w:r>
      <w:r>
        <w:rPr>
          <w:color w:val="001F5F"/>
          <w:spacing w:val="-10"/>
          <w:sz w:val="18"/>
        </w:rPr>
        <w:t>1</w:t>
      </w:r>
      <w:r w:rsidR="0086409D">
        <w:rPr>
          <w:color w:val="001F5F"/>
          <w:spacing w:val="-10"/>
          <w:sz w:val="18"/>
        </w:rPr>
        <w:t xml:space="preserve">                               </w:t>
      </w:r>
      <w:r>
        <w:rPr>
          <w:color w:val="001F5F"/>
          <w:spacing w:val="-2"/>
          <w:sz w:val="18"/>
        </w:rPr>
        <w:t>Co-author-</w:t>
      </w:r>
      <w:r>
        <w:rPr>
          <w:color w:val="001F5F"/>
          <w:spacing w:val="-10"/>
          <w:sz w:val="18"/>
        </w:rPr>
        <w:t>2</w:t>
      </w:r>
      <w:r w:rsidR="0086409D">
        <w:rPr>
          <w:color w:val="001F5F"/>
          <w:spacing w:val="-10"/>
          <w:sz w:val="18"/>
        </w:rPr>
        <w:t xml:space="preserve"> </w:t>
      </w:r>
      <w:r>
        <w:rPr>
          <w:color w:val="001F5F"/>
          <w:sz w:val="18"/>
        </w:rPr>
        <w:tab/>
      </w:r>
      <w:r w:rsidR="00C646AC">
        <w:rPr>
          <w:color w:val="001F5F"/>
          <w:sz w:val="18"/>
        </w:rPr>
        <w:t xml:space="preserve">                     </w:t>
      </w:r>
      <w:r>
        <w:rPr>
          <w:color w:val="001F5F"/>
          <w:spacing w:val="-2"/>
          <w:sz w:val="18"/>
        </w:rPr>
        <w:t>Co-author-</w:t>
      </w:r>
      <w:r>
        <w:rPr>
          <w:color w:val="001F5F"/>
          <w:spacing w:val="-10"/>
          <w:sz w:val="18"/>
        </w:rPr>
        <w:t>3</w:t>
      </w:r>
      <w:r w:rsidR="0086409D">
        <w:rPr>
          <w:color w:val="001F5F"/>
          <w:spacing w:val="-10"/>
          <w:sz w:val="18"/>
        </w:rPr>
        <w:t xml:space="preserve">  </w:t>
      </w:r>
      <w:r w:rsidR="0086409D">
        <w:rPr>
          <w:color w:val="001F5F"/>
          <w:spacing w:val="-10"/>
          <w:sz w:val="18"/>
        </w:rPr>
        <w:tab/>
      </w:r>
      <w:r w:rsidR="0086409D">
        <w:rPr>
          <w:color w:val="001F5F"/>
          <w:spacing w:val="-10"/>
          <w:sz w:val="18"/>
        </w:rPr>
        <w:tab/>
      </w:r>
      <w:r w:rsidR="00C646AC">
        <w:rPr>
          <w:color w:val="001F5F"/>
          <w:spacing w:val="-10"/>
          <w:sz w:val="18"/>
        </w:rPr>
        <w:t xml:space="preserve">     </w:t>
      </w:r>
      <w:r>
        <w:rPr>
          <w:color w:val="001F5F"/>
          <w:spacing w:val="-2"/>
          <w:sz w:val="18"/>
        </w:rPr>
        <w:t>Co-author-</w:t>
      </w:r>
      <w:r>
        <w:rPr>
          <w:color w:val="001F5F"/>
          <w:spacing w:val="-10"/>
          <w:sz w:val="18"/>
        </w:rPr>
        <w:t>4</w:t>
      </w:r>
    </w:p>
    <w:p w:rsidR="0086409D" w:rsidRDefault="0086409D">
      <w:pPr>
        <w:pStyle w:val="BodyText"/>
        <w:spacing w:before="113"/>
        <w:rPr>
          <w:sz w:val="18"/>
        </w:rPr>
      </w:pPr>
    </w:p>
    <w:p w:rsidR="0086409D" w:rsidRDefault="0086409D" w:rsidP="0086409D">
      <w:pPr>
        <w:pStyle w:val="BodyText"/>
        <w:spacing w:before="113"/>
        <w:ind w:left="207"/>
        <w:rPr>
          <w:sz w:val="18"/>
        </w:rPr>
      </w:pPr>
      <w:r w:rsidRPr="0086409D">
        <w:rPr>
          <w:sz w:val="18"/>
        </w:rPr>
        <w:t xml:space="preserve">NOTE: Kindly send a scan copy of this form with the payment details to the Conference email id Only for registration Confirmation Take the original hard copy for this form to the Event/Conference with a valid Identity card. </w:t>
      </w:r>
    </w:p>
    <w:p w:rsidR="0086409D" w:rsidRDefault="0086409D" w:rsidP="0086409D">
      <w:pPr>
        <w:pStyle w:val="BodyText"/>
        <w:spacing w:before="113"/>
        <w:ind w:left="207"/>
        <w:rPr>
          <w:sz w:val="18"/>
        </w:rPr>
      </w:pPr>
    </w:p>
    <w:p w:rsidR="0086409D" w:rsidRDefault="0086409D" w:rsidP="0086409D">
      <w:pPr>
        <w:pStyle w:val="BodyText"/>
        <w:spacing w:before="113"/>
        <w:ind w:left="207"/>
        <w:rPr>
          <w:sz w:val="18"/>
        </w:rPr>
      </w:pPr>
    </w:p>
    <w:p w:rsidR="0086409D" w:rsidRDefault="0086409D" w:rsidP="0086409D">
      <w:pPr>
        <w:pStyle w:val="BodyText"/>
        <w:spacing w:before="113"/>
        <w:ind w:left="207"/>
        <w:rPr>
          <w:sz w:val="18"/>
        </w:rPr>
      </w:pPr>
    </w:p>
    <w:p w:rsidR="0003096D" w:rsidRDefault="0086409D" w:rsidP="0086409D">
      <w:pPr>
        <w:pStyle w:val="BodyText"/>
        <w:spacing w:before="113"/>
        <w:ind w:left="207"/>
        <w:rPr>
          <w:sz w:val="18"/>
        </w:rPr>
      </w:pPr>
      <w:r w:rsidRPr="0086409D">
        <w:rPr>
          <w:sz w:val="18"/>
        </w:rPr>
        <w:t>* Condition Applied</w:t>
      </w:r>
    </w:p>
    <w:sectPr w:rsidR="0003096D" w:rsidSect="0003096D">
      <w:footerReference w:type="default" r:id="rId11"/>
      <w:pgSz w:w="11920" w:h="16850"/>
      <w:pgMar w:top="520" w:right="160" w:bottom="1120" w:left="500" w:header="0" w:footer="9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A68" w:rsidRDefault="00131A68" w:rsidP="0003096D">
      <w:r>
        <w:separator/>
      </w:r>
    </w:p>
  </w:endnote>
  <w:endnote w:type="continuationSeparator" w:id="1">
    <w:p w:rsidR="00131A68" w:rsidRDefault="00131A68" w:rsidP="0003096D">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EFF" w:usb1="C000785B" w:usb2="00000009" w:usb3="00000000" w:csb0="000001FF" w:csb1="00000000"/>
  </w:font>
  <w:font w:name="Caladea">
    <w:altName w:val="Times New Roman"/>
    <w:charset w:val="00"/>
    <w:family w:val="auto"/>
    <w:pitch w:val="variable"/>
    <w:sig w:usb0="00000000" w:usb1="00000000" w:usb2="00000000" w:usb3="00000000" w:csb0="00000000"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jaVu Sans">
    <w:altName w:val="Arial"/>
    <w:charset w:val="00"/>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6D" w:rsidRDefault="0003096D">
    <w:pPr>
      <w:pStyle w:val="BodyText"/>
      <w:spacing w:line="14" w:lineRule="auto"/>
      <w:rPr>
        <w:sz w:val="20"/>
      </w:rPr>
    </w:pPr>
    <w:r w:rsidRPr="0003096D">
      <w:pict>
        <v:shapetype id="_x0000_t202" coordsize="21600,21600" o:spt="202" path="m,l,21600r21600,l21600,xe">
          <v:stroke joinstyle="miter"/>
          <v:path gradientshapeok="t" o:connecttype="rect"/>
        </v:shapetype>
        <v:shape id="docshape1" o:spid="_x0000_s2051" type="#_x0000_t202" style="position:absolute;margin-left:282.35pt;margin-top:783.1pt;width:36.85pt;height:11.45pt;z-index:-16014336;mso-position-horizontal-relative:page;mso-position-vertical-relative:page" filled="f" stroked="f">
          <v:textbox inset="0,0,0,0">
            <w:txbxContent>
              <w:p w:rsidR="0003096D" w:rsidRDefault="00131A68">
                <w:pPr>
                  <w:spacing w:before="23"/>
                  <w:ind w:left="20"/>
                  <w:rPr>
                    <w:rFonts w:ascii="Times New Roman"/>
                    <w:b/>
                    <w:i/>
                    <w:sz w:val="16"/>
                  </w:rPr>
                </w:pPr>
                <w:r>
                  <w:rPr>
                    <w:rFonts w:ascii="Times New Roman"/>
                    <w:b/>
                    <w:i/>
                    <w:color w:val="001F5F"/>
                    <w:w w:val="105"/>
                    <w:sz w:val="16"/>
                  </w:rPr>
                  <w:t>Page:</w:t>
                </w:r>
                <w:r>
                  <w:rPr>
                    <w:rFonts w:ascii="Times New Roman"/>
                    <w:b/>
                    <w:i/>
                    <w:color w:val="001F5F"/>
                    <w:spacing w:val="-5"/>
                    <w:w w:val="115"/>
                    <w:sz w:val="16"/>
                  </w:rPr>
                  <w:t>1/3</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6D" w:rsidRDefault="0003096D">
    <w:pPr>
      <w:pStyle w:val="BodyText"/>
      <w:spacing w:line="14" w:lineRule="auto"/>
      <w:rPr>
        <w:sz w:val="20"/>
      </w:rPr>
    </w:pPr>
    <w:r w:rsidRPr="0003096D">
      <w:pict>
        <v:shapetype id="_x0000_t202" coordsize="21600,21600" o:spt="202" path="m,l,21600r21600,l21600,xe">
          <v:stroke joinstyle="miter"/>
          <v:path gradientshapeok="t" o:connecttype="rect"/>
        </v:shapetype>
        <v:shape id="docshape24" o:spid="_x0000_s2050" type="#_x0000_t202" style="position:absolute;margin-left:287.9pt;margin-top:747.1pt;width:36.85pt;height:11.45pt;z-index:-16013824;mso-position-horizontal-relative:page;mso-position-vertical-relative:page" filled="f" stroked="f">
          <v:textbox inset="0,0,0,0">
            <w:txbxContent>
              <w:p w:rsidR="0003096D" w:rsidRDefault="00131A68">
                <w:pPr>
                  <w:spacing w:before="23"/>
                  <w:ind w:left="20"/>
                  <w:rPr>
                    <w:rFonts w:ascii="Times New Roman"/>
                    <w:b/>
                    <w:i/>
                    <w:sz w:val="16"/>
                  </w:rPr>
                </w:pPr>
                <w:r>
                  <w:rPr>
                    <w:rFonts w:ascii="Times New Roman"/>
                    <w:b/>
                    <w:i/>
                    <w:color w:val="001F5F"/>
                    <w:w w:val="105"/>
                    <w:sz w:val="16"/>
                  </w:rPr>
                  <w:t>Page:</w:t>
                </w:r>
                <w:r>
                  <w:rPr>
                    <w:rFonts w:ascii="Times New Roman"/>
                    <w:b/>
                    <w:i/>
                    <w:color w:val="001F5F"/>
                    <w:spacing w:val="-5"/>
                    <w:w w:val="115"/>
                    <w:sz w:val="16"/>
                  </w:rPr>
                  <w:t>2/3</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6D" w:rsidRDefault="0003096D">
    <w:pPr>
      <w:pStyle w:val="BodyText"/>
      <w:spacing w:line="14" w:lineRule="auto"/>
      <w:rPr>
        <w:sz w:val="20"/>
      </w:rPr>
    </w:pPr>
    <w:r w:rsidRPr="0003096D">
      <w:pict>
        <v:shapetype id="_x0000_t202" coordsize="21600,21600" o:spt="202" path="m,l,21600r21600,l21600,xe">
          <v:stroke joinstyle="miter"/>
          <v:path gradientshapeok="t" o:connecttype="rect"/>
        </v:shapetype>
        <v:shape id="docshape30" o:spid="_x0000_s2049" type="#_x0000_t202" style="position:absolute;margin-left:264.25pt;margin-top:785pt;width:36.75pt;height:11.45pt;z-index:-16013312;mso-position-horizontal-relative:page;mso-position-vertical-relative:page" filled="f" stroked="f">
          <v:textbox inset="0,0,0,0">
            <w:txbxContent>
              <w:p w:rsidR="0003096D" w:rsidRDefault="00131A68">
                <w:pPr>
                  <w:spacing w:before="23"/>
                  <w:ind w:left="20"/>
                  <w:rPr>
                    <w:rFonts w:ascii="Times New Roman"/>
                    <w:b/>
                    <w:i/>
                    <w:sz w:val="16"/>
                  </w:rPr>
                </w:pPr>
                <w:r>
                  <w:rPr>
                    <w:rFonts w:ascii="Times New Roman"/>
                    <w:b/>
                    <w:i/>
                    <w:color w:val="001F5F"/>
                    <w:spacing w:val="-2"/>
                    <w:w w:val="105"/>
                    <w:sz w:val="16"/>
                  </w:rPr>
                  <w:t>Page:</w:t>
                </w:r>
                <w:r>
                  <w:rPr>
                    <w:rFonts w:ascii="Times New Roman"/>
                    <w:b/>
                    <w:i/>
                    <w:color w:val="001F5F"/>
                    <w:spacing w:val="-5"/>
                    <w:w w:val="110"/>
                    <w:sz w:val="16"/>
                  </w:rPr>
                  <w:t>3/3</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A68" w:rsidRDefault="00131A68" w:rsidP="0003096D">
      <w:r>
        <w:separator/>
      </w:r>
    </w:p>
  </w:footnote>
  <w:footnote w:type="continuationSeparator" w:id="1">
    <w:p w:rsidR="00131A68" w:rsidRDefault="00131A68" w:rsidP="000309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92291"/>
    <w:multiLevelType w:val="hybridMultilevel"/>
    <w:tmpl w:val="F9584E0E"/>
    <w:lvl w:ilvl="0" w:tplc="E22A0812">
      <w:start w:val="1"/>
      <w:numFmt w:val="decimal"/>
      <w:lvlText w:val="%1."/>
      <w:lvlJc w:val="left"/>
      <w:pPr>
        <w:ind w:left="567" w:hanging="360"/>
      </w:pPr>
      <w:rPr>
        <w:rFonts w:hint="default"/>
        <w:sz w:val="14"/>
      </w:rPr>
    </w:lvl>
    <w:lvl w:ilvl="1" w:tplc="04090019" w:tentative="1">
      <w:start w:val="1"/>
      <w:numFmt w:val="lowerLetter"/>
      <w:lvlText w:val="%2."/>
      <w:lvlJc w:val="left"/>
      <w:pPr>
        <w:ind w:left="1287" w:hanging="360"/>
      </w:p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tentative="1">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1">
    <w:nsid w:val="066E63F2"/>
    <w:multiLevelType w:val="hybridMultilevel"/>
    <w:tmpl w:val="26D4E174"/>
    <w:lvl w:ilvl="0" w:tplc="5606AD6E">
      <w:start w:val="1"/>
      <w:numFmt w:val="decimal"/>
      <w:lvlText w:val="%1."/>
      <w:lvlJc w:val="left"/>
      <w:pPr>
        <w:ind w:left="562" w:hanging="360"/>
      </w:pPr>
      <w:rPr>
        <w:rFonts w:hint="default"/>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
    <w:nsid w:val="12C67C81"/>
    <w:multiLevelType w:val="hybridMultilevel"/>
    <w:tmpl w:val="58DA00D6"/>
    <w:lvl w:ilvl="0" w:tplc="881E4F38">
      <w:start w:val="2"/>
      <w:numFmt w:val="decimal"/>
      <w:lvlText w:val="%1."/>
      <w:lvlJc w:val="left"/>
      <w:pPr>
        <w:ind w:left="208" w:hanging="137"/>
      </w:pPr>
      <w:rPr>
        <w:rFonts w:hint="default"/>
        <w:spacing w:val="-1"/>
        <w:w w:val="99"/>
        <w:lang w:val="en-US" w:eastAsia="en-US" w:bidi="ar-SA"/>
      </w:rPr>
    </w:lvl>
    <w:lvl w:ilvl="1" w:tplc="A16A0E1C">
      <w:numFmt w:val="bullet"/>
      <w:lvlText w:val="•"/>
      <w:lvlJc w:val="left"/>
      <w:pPr>
        <w:ind w:left="1305" w:hanging="137"/>
      </w:pPr>
      <w:rPr>
        <w:rFonts w:hint="default"/>
        <w:lang w:val="en-US" w:eastAsia="en-US" w:bidi="ar-SA"/>
      </w:rPr>
    </w:lvl>
    <w:lvl w:ilvl="2" w:tplc="C3A8811C">
      <w:numFmt w:val="bullet"/>
      <w:lvlText w:val="•"/>
      <w:lvlJc w:val="left"/>
      <w:pPr>
        <w:ind w:left="2410" w:hanging="137"/>
      </w:pPr>
      <w:rPr>
        <w:rFonts w:hint="default"/>
        <w:lang w:val="en-US" w:eastAsia="en-US" w:bidi="ar-SA"/>
      </w:rPr>
    </w:lvl>
    <w:lvl w:ilvl="3" w:tplc="A176C198">
      <w:numFmt w:val="bullet"/>
      <w:lvlText w:val="•"/>
      <w:lvlJc w:val="left"/>
      <w:pPr>
        <w:ind w:left="3515" w:hanging="137"/>
      </w:pPr>
      <w:rPr>
        <w:rFonts w:hint="default"/>
        <w:lang w:val="en-US" w:eastAsia="en-US" w:bidi="ar-SA"/>
      </w:rPr>
    </w:lvl>
    <w:lvl w:ilvl="4" w:tplc="77ACA736">
      <w:numFmt w:val="bullet"/>
      <w:lvlText w:val="•"/>
      <w:lvlJc w:val="left"/>
      <w:pPr>
        <w:ind w:left="4620" w:hanging="137"/>
      </w:pPr>
      <w:rPr>
        <w:rFonts w:hint="default"/>
        <w:lang w:val="en-US" w:eastAsia="en-US" w:bidi="ar-SA"/>
      </w:rPr>
    </w:lvl>
    <w:lvl w:ilvl="5" w:tplc="66B489A2">
      <w:numFmt w:val="bullet"/>
      <w:lvlText w:val="•"/>
      <w:lvlJc w:val="left"/>
      <w:pPr>
        <w:ind w:left="5725" w:hanging="137"/>
      </w:pPr>
      <w:rPr>
        <w:rFonts w:hint="default"/>
        <w:lang w:val="en-US" w:eastAsia="en-US" w:bidi="ar-SA"/>
      </w:rPr>
    </w:lvl>
    <w:lvl w:ilvl="6" w:tplc="A896225C">
      <w:numFmt w:val="bullet"/>
      <w:lvlText w:val="•"/>
      <w:lvlJc w:val="left"/>
      <w:pPr>
        <w:ind w:left="6830" w:hanging="137"/>
      </w:pPr>
      <w:rPr>
        <w:rFonts w:hint="default"/>
        <w:lang w:val="en-US" w:eastAsia="en-US" w:bidi="ar-SA"/>
      </w:rPr>
    </w:lvl>
    <w:lvl w:ilvl="7" w:tplc="8640EB20">
      <w:numFmt w:val="bullet"/>
      <w:lvlText w:val="•"/>
      <w:lvlJc w:val="left"/>
      <w:pPr>
        <w:ind w:left="7935" w:hanging="137"/>
      </w:pPr>
      <w:rPr>
        <w:rFonts w:hint="default"/>
        <w:lang w:val="en-US" w:eastAsia="en-US" w:bidi="ar-SA"/>
      </w:rPr>
    </w:lvl>
    <w:lvl w:ilvl="8" w:tplc="C28C2F16">
      <w:numFmt w:val="bullet"/>
      <w:lvlText w:val="•"/>
      <w:lvlJc w:val="left"/>
      <w:pPr>
        <w:ind w:left="9040" w:hanging="137"/>
      </w:pPr>
      <w:rPr>
        <w:rFonts w:hint="default"/>
        <w:lang w:val="en-US" w:eastAsia="en-US" w:bidi="ar-SA"/>
      </w:rPr>
    </w:lvl>
  </w:abstractNum>
  <w:abstractNum w:abstractNumId="3">
    <w:nsid w:val="248116DF"/>
    <w:multiLevelType w:val="hybridMultilevel"/>
    <w:tmpl w:val="3A8A2DBC"/>
    <w:lvl w:ilvl="0" w:tplc="5606AD6E">
      <w:start w:val="1"/>
      <w:numFmt w:val="decimal"/>
      <w:lvlText w:val="%1."/>
      <w:lvlJc w:val="left"/>
      <w:pPr>
        <w:ind w:left="764"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
    <w:nsid w:val="2CCC4A40"/>
    <w:multiLevelType w:val="hybridMultilevel"/>
    <w:tmpl w:val="7F4866E4"/>
    <w:lvl w:ilvl="0" w:tplc="8F68FD76">
      <w:start w:val="1"/>
      <w:numFmt w:val="decimal"/>
      <w:lvlText w:val="%1."/>
      <w:lvlJc w:val="left"/>
      <w:pPr>
        <w:ind w:left="208" w:hanging="118"/>
      </w:pPr>
      <w:rPr>
        <w:rFonts w:ascii="Caladea" w:eastAsia="Caladea" w:hAnsi="Caladea" w:cs="Caladea" w:hint="default"/>
        <w:b w:val="0"/>
        <w:bCs w:val="0"/>
        <w:i w:val="0"/>
        <w:iCs w:val="0"/>
        <w:spacing w:val="0"/>
        <w:w w:val="99"/>
        <w:sz w:val="12"/>
        <w:szCs w:val="12"/>
        <w:lang w:val="en-US" w:eastAsia="en-US" w:bidi="ar-SA"/>
      </w:rPr>
    </w:lvl>
    <w:lvl w:ilvl="1" w:tplc="2D4AE8CE">
      <w:numFmt w:val="bullet"/>
      <w:lvlText w:val="•"/>
      <w:lvlJc w:val="left"/>
      <w:pPr>
        <w:ind w:left="1305" w:hanging="118"/>
      </w:pPr>
      <w:rPr>
        <w:rFonts w:hint="default"/>
        <w:lang w:val="en-US" w:eastAsia="en-US" w:bidi="ar-SA"/>
      </w:rPr>
    </w:lvl>
    <w:lvl w:ilvl="2" w:tplc="A8F89F02">
      <w:numFmt w:val="bullet"/>
      <w:lvlText w:val="•"/>
      <w:lvlJc w:val="left"/>
      <w:pPr>
        <w:ind w:left="2410" w:hanging="118"/>
      </w:pPr>
      <w:rPr>
        <w:rFonts w:hint="default"/>
        <w:lang w:val="en-US" w:eastAsia="en-US" w:bidi="ar-SA"/>
      </w:rPr>
    </w:lvl>
    <w:lvl w:ilvl="3" w:tplc="8870DC40">
      <w:numFmt w:val="bullet"/>
      <w:lvlText w:val="•"/>
      <w:lvlJc w:val="left"/>
      <w:pPr>
        <w:ind w:left="3515" w:hanging="118"/>
      </w:pPr>
      <w:rPr>
        <w:rFonts w:hint="default"/>
        <w:lang w:val="en-US" w:eastAsia="en-US" w:bidi="ar-SA"/>
      </w:rPr>
    </w:lvl>
    <w:lvl w:ilvl="4" w:tplc="40520B9C">
      <w:numFmt w:val="bullet"/>
      <w:lvlText w:val="•"/>
      <w:lvlJc w:val="left"/>
      <w:pPr>
        <w:ind w:left="4620" w:hanging="118"/>
      </w:pPr>
      <w:rPr>
        <w:rFonts w:hint="default"/>
        <w:lang w:val="en-US" w:eastAsia="en-US" w:bidi="ar-SA"/>
      </w:rPr>
    </w:lvl>
    <w:lvl w:ilvl="5" w:tplc="E1AC0AD0">
      <w:numFmt w:val="bullet"/>
      <w:lvlText w:val="•"/>
      <w:lvlJc w:val="left"/>
      <w:pPr>
        <w:ind w:left="5725" w:hanging="118"/>
      </w:pPr>
      <w:rPr>
        <w:rFonts w:hint="default"/>
        <w:lang w:val="en-US" w:eastAsia="en-US" w:bidi="ar-SA"/>
      </w:rPr>
    </w:lvl>
    <w:lvl w:ilvl="6" w:tplc="461AE53C">
      <w:numFmt w:val="bullet"/>
      <w:lvlText w:val="•"/>
      <w:lvlJc w:val="left"/>
      <w:pPr>
        <w:ind w:left="6830" w:hanging="118"/>
      </w:pPr>
      <w:rPr>
        <w:rFonts w:hint="default"/>
        <w:lang w:val="en-US" w:eastAsia="en-US" w:bidi="ar-SA"/>
      </w:rPr>
    </w:lvl>
    <w:lvl w:ilvl="7" w:tplc="D310A12A">
      <w:numFmt w:val="bullet"/>
      <w:lvlText w:val="•"/>
      <w:lvlJc w:val="left"/>
      <w:pPr>
        <w:ind w:left="7935" w:hanging="118"/>
      </w:pPr>
      <w:rPr>
        <w:rFonts w:hint="default"/>
        <w:lang w:val="en-US" w:eastAsia="en-US" w:bidi="ar-SA"/>
      </w:rPr>
    </w:lvl>
    <w:lvl w:ilvl="8" w:tplc="369696BE">
      <w:numFmt w:val="bullet"/>
      <w:lvlText w:val="•"/>
      <w:lvlJc w:val="left"/>
      <w:pPr>
        <w:ind w:left="9040" w:hanging="118"/>
      </w:pPr>
      <w:rPr>
        <w:rFonts w:hint="default"/>
        <w:lang w:val="en-US" w:eastAsia="en-US" w:bidi="ar-SA"/>
      </w:rPr>
    </w:lvl>
  </w:abstractNum>
  <w:abstractNum w:abstractNumId="5">
    <w:nsid w:val="2CE914CB"/>
    <w:multiLevelType w:val="hybridMultilevel"/>
    <w:tmpl w:val="CA7A3072"/>
    <w:lvl w:ilvl="0" w:tplc="5606AD6E">
      <w:start w:val="1"/>
      <w:numFmt w:val="decimal"/>
      <w:lvlText w:val="%1."/>
      <w:lvlJc w:val="left"/>
      <w:pPr>
        <w:ind w:left="562" w:hanging="360"/>
      </w:pPr>
      <w:rPr>
        <w:rFonts w:hint="default"/>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6">
    <w:nsid w:val="2E9833B1"/>
    <w:multiLevelType w:val="hybridMultilevel"/>
    <w:tmpl w:val="71C2993E"/>
    <w:lvl w:ilvl="0" w:tplc="8AF45274">
      <w:start w:val="1"/>
      <w:numFmt w:val="decimal"/>
      <w:lvlText w:val="%1."/>
      <w:lvlJc w:val="left"/>
      <w:pPr>
        <w:ind w:left="325" w:hanging="118"/>
      </w:pPr>
      <w:rPr>
        <w:rFonts w:ascii="Caladea" w:eastAsia="Caladea" w:hAnsi="Caladea" w:cs="Caladea" w:hint="default"/>
        <w:b w:val="0"/>
        <w:bCs w:val="0"/>
        <w:i w:val="0"/>
        <w:iCs w:val="0"/>
        <w:spacing w:val="0"/>
        <w:w w:val="99"/>
        <w:sz w:val="12"/>
        <w:szCs w:val="12"/>
        <w:lang w:val="en-US" w:eastAsia="en-US" w:bidi="ar-SA"/>
      </w:rPr>
    </w:lvl>
    <w:lvl w:ilvl="1" w:tplc="B78E58A8">
      <w:numFmt w:val="bullet"/>
      <w:lvlText w:val="•"/>
      <w:lvlJc w:val="left"/>
      <w:pPr>
        <w:ind w:left="1413" w:hanging="118"/>
      </w:pPr>
      <w:rPr>
        <w:rFonts w:hint="default"/>
        <w:lang w:val="en-US" w:eastAsia="en-US" w:bidi="ar-SA"/>
      </w:rPr>
    </w:lvl>
    <w:lvl w:ilvl="2" w:tplc="B7F6E68A">
      <w:numFmt w:val="bullet"/>
      <w:lvlText w:val="•"/>
      <w:lvlJc w:val="left"/>
      <w:pPr>
        <w:ind w:left="2506" w:hanging="118"/>
      </w:pPr>
      <w:rPr>
        <w:rFonts w:hint="default"/>
        <w:lang w:val="en-US" w:eastAsia="en-US" w:bidi="ar-SA"/>
      </w:rPr>
    </w:lvl>
    <w:lvl w:ilvl="3" w:tplc="F6F80982">
      <w:numFmt w:val="bullet"/>
      <w:lvlText w:val="•"/>
      <w:lvlJc w:val="left"/>
      <w:pPr>
        <w:ind w:left="3599" w:hanging="118"/>
      </w:pPr>
      <w:rPr>
        <w:rFonts w:hint="default"/>
        <w:lang w:val="en-US" w:eastAsia="en-US" w:bidi="ar-SA"/>
      </w:rPr>
    </w:lvl>
    <w:lvl w:ilvl="4" w:tplc="13C6E454">
      <w:numFmt w:val="bullet"/>
      <w:lvlText w:val="•"/>
      <w:lvlJc w:val="left"/>
      <w:pPr>
        <w:ind w:left="4692" w:hanging="118"/>
      </w:pPr>
      <w:rPr>
        <w:rFonts w:hint="default"/>
        <w:lang w:val="en-US" w:eastAsia="en-US" w:bidi="ar-SA"/>
      </w:rPr>
    </w:lvl>
    <w:lvl w:ilvl="5" w:tplc="FE64C532">
      <w:numFmt w:val="bullet"/>
      <w:lvlText w:val="•"/>
      <w:lvlJc w:val="left"/>
      <w:pPr>
        <w:ind w:left="5785" w:hanging="118"/>
      </w:pPr>
      <w:rPr>
        <w:rFonts w:hint="default"/>
        <w:lang w:val="en-US" w:eastAsia="en-US" w:bidi="ar-SA"/>
      </w:rPr>
    </w:lvl>
    <w:lvl w:ilvl="6" w:tplc="93163478">
      <w:numFmt w:val="bullet"/>
      <w:lvlText w:val="•"/>
      <w:lvlJc w:val="left"/>
      <w:pPr>
        <w:ind w:left="6878" w:hanging="118"/>
      </w:pPr>
      <w:rPr>
        <w:rFonts w:hint="default"/>
        <w:lang w:val="en-US" w:eastAsia="en-US" w:bidi="ar-SA"/>
      </w:rPr>
    </w:lvl>
    <w:lvl w:ilvl="7" w:tplc="3E30479C">
      <w:numFmt w:val="bullet"/>
      <w:lvlText w:val="•"/>
      <w:lvlJc w:val="left"/>
      <w:pPr>
        <w:ind w:left="7971" w:hanging="118"/>
      </w:pPr>
      <w:rPr>
        <w:rFonts w:hint="default"/>
        <w:lang w:val="en-US" w:eastAsia="en-US" w:bidi="ar-SA"/>
      </w:rPr>
    </w:lvl>
    <w:lvl w:ilvl="8" w:tplc="9B882E82">
      <w:numFmt w:val="bullet"/>
      <w:lvlText w:val="•"/>
      <w:lvlJc w:val="left"/>
      <w:pPr>
        <w:ind w:left="9064" w:hanging="118"/>
      </w:pPr>
      <w:rPr>
        <w:rFonts w:hint="default"/>
        <w:lang w:val="en-US" w:eastAsia="en-US" w:bidi="ar-SA"/>
      </w:rPr>
    </w:lvl>
  </w:abstractNum>
  <w:abstractNum w:abstractNumId="7">
    <w:nsid w:val="30A26A21"/>
    <w:multiLevelType w:val="hybridMultilevel"/>
    <w:tmpl w:val="B156E3D4"/>
    <w:lvl w:ilvl="0" w:tplc="4B8A4616">
      <w:start w:val="1"/>
      <w:numFmt w:val="decimal"/>
      <w:lvlText w:val="%1."/>
      <w:lvlJc w:val="left"/>
      <w:pPr>
        <w:ind w:left="567" w:hanging="360"/>
      </w:pPr>
      <w:rPr>
        <w:rFonts w:hint="default"/>
      </w:rPr>
    </w:lvl>
    <w:lvl w:ilvl="1" w:tplc="04090019" w:tentative="1">
      <w:start w:val="1"/>
      <w:numFmt w:val="lowerLetter"/>
      <w:lvlText w:val="%2."/>
      <w:lvlJc w:val="left"/>
      <w:pPr>
        <w:ind w:left="1287" w:hanging="360"/>
      </w:p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tentative="1">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8">
    <w:nsid w:val="34060476"/>
    <w:multiLevelType w:val="hybridMultilevel"/>
    <w:tmpl w:val="83D86CC8"/>
    <w:lvl w:ilvl="0" w:tplc="D44A92A4">
      <w:start w:val="1"/>
      <w:numFmt w:val="decimal"/>
      <w:lvlText w:val="%1."/>
      <w:lvlJc w:val="left"/>
      <w:pPr>
        <w:ind w:left="325" w:hanging="118"/>
      </w:pPr>
      <w:rPr>
        <w:rFonts w:ascii="Caladea" w:eastAsia="Caladea" w:hAnsi="Caladea" w:cs="Caladea" w:hint="default"/>
        <w:b w:val="0"/>
        <w:bCs w:val="0"/>
        <w:i w:val="0"/>
        <w:iCs w:val="0"/>
        <w:spacing w:val="0"/>
        <w:w w:val="99"/>
        <w:sz w:val="12"/>
        <w:szCs w:val="12"/>
        <w:lang w:val="en-US" w:eastAsia="en-US" w:bidi="ar-SA"/>
      </w:rPr>
    </w:lvl>
    <w:lvl w:ilvl="1" w:tplc="47FC0FF8">
      <w:numFmt w:val="bullet"/>
      <w:lvlText w:val="•"/>
      <w:lvlJc w:val="left"/>
      <w:pPr>
        <w:ind w:left="1413" w:hanging="118"/>
      </w:pPr>
      <w:rPr>
        <w:rFonts w:hint="default"/>
        <w:lang w:val="en-US" w:eastAsia="en-US" w:bidi="ar-SA"/>
      </w:rPr>
    </w:lvl>
    <w:lvl w:ilvl="2" w:tplc="1854BD22">
      <w:numFmt w:val="bullet"/>
      <w:lvlText w:val="•"/>
      <w:lvlJc w:val="left"/>
      <w:pPr>
        <w:ind w:left="2506" w:hanging="118"/>
      </w:pPr>
      <w:rPr>
        <w:rFonts w:hint="default"/>
        <w:lang w:val="en-US" w:eastAsia="en-US" w:bidi="ar-SA"/>
      </w:rPr>
    </w:lvl>
    <w:lvl w:ilvl="3" w:tplc="74CC2160">
      <w:numFmt w:val="bullet"/>
      <w:lvlText w:val="•"/>
      <w:lvlJc w:val="left"/>
      <w:pPr>
        <w:ind w:left="3599" w:hanging="118"/>
      </w:pPr>
      <w:rPr>
        <w:rFonts w:hint="default"/>
        <w:lang w:val="en-US" w:eastAsia="en-US" w:bidi="ar-SA"/>
      </w:rPr>
    </w:lvl>
    <w:lvl w:ilvl="4" w:tplc="DCC870D2">
      <w:numFmt w:val="bullet"/>
      <w:lvlText w:val="•"/>
      <w:lvlJc w:val="left"/>
      <w:pPr>
        <w:ind w:left="4692" w:hanging="118"/>
      </w:pPr>
      <w:rPr>
        <w:rFonts w:hint="default"/>
        <w:lang w:val="en-US" w:eastAsia="en-US" w:bidi="ar-SA"/>
      </w:rPr>
    </w:lvl>
    <w:lvl w:ilvl="5" w:tplc="B3403EF6">
      <w:numFmt w:val="bullet"/>
      <w:lvlText w:val="•"/>
      <w:lvlJc w:val="left"/>
      <w:pPr>
        <w:ind w:left="5785" w:hanging="118"/>
      </w:pPr>
      <w:rPr>
        <w:rFonts w:hint="default"/>
        <w:lang w:val="en-US" w:eastAsia="en-US" w:bidi="ar-SA"/>
      </w:rPr>
    </w:lvl>
    <w:lvl w:ilvl="6" w:tplc="F5CAC794">
      <w:numFmt w:val="bullet"/>
      <w:lvlText w:val="•"/>
      <w:lvlJc w:val="left"/>
      <w:pPr>
        <w:ind w:left="6878" w:hanging="118"/>
      </w:pPr>
      <w:rPr>
        <w:rFonts w:hint="default"/>
        <w:lang w:val="en-US" w:eastAsia="en-US" w:bidi="ar-SA"/>
      </w:rPr>
    </w:lvl>
    <w:lvl w:ilvl="7" w:tplc="156E5FAA">
      <w:numFmt w:val="bullet"/>
      <w:lvlText w:val="•"/>
      <w:lvlJc w:val="left"/>
      <w:pPr>
        <w:ind w:left="7971" w:hanging="118"/>
      </w:pPr>
      <w:rPr>
        <w:rFonts w:hint="default"/>
        <w:lang w:val="en-US" w:eastAsia="en-US" w:bidi="ar-SA"/>
      </w:rPr>
    </w:lvl>
    <w:lvl w:ilvl="8" w:tplc="565EA998">
      <w:numFmt w:val="bullet"/>
      <w:lvlText w:val="•"/>
      <w:lvlJc w:val="left"/>
      <w:pPr>
        <w:ind w:left="9064" w:hanging="118"/>
      </w:pPr>
      <w:rPr>
        <w:rFonts w:hint="default"/>
        <w:lang w:val="en-US" w:eastAsia="en-US" w:bidi="ar-SA"/>
      </w:rPr>
    </w:lvl>
  </w:abstractNum>
  <w:abstractNum w:abstractNumId="9">
    <w:nsid w:val="39C743EB"/>
    <w:multiLevelType w:val="hybridMultilevel"/>
    <w:tmpl w:val="C054E0A0"/>
    <w:lvl w:ilvl="0" w:tplc="5606AD6E">
      <w:start w:val="1"/>
      <w:numFmt w:val="decimal"/>
      <w:lvlText w:val="%1."/>
      <w:lvlJc w:val="left"/>
      <w:pPr>
        <w:ind w:left="764"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0">
    <w:nsid w:val="3C2879FF"/>
    <w:multiLevelType w:val="hybridMultilevel"/>
    <w:tmpl w:val="073AA780"/>
    <w:lvl w:ilvl="0" w:tplc="4B8A4616">
      <w:start w:val="1"/>
      <w:numFmt w:val="decimal"/>
      <w:lvlText w:val="%1."/>
      <w:lvlJc w:val="left"/>
      <w:pPr>
        <w:ind w:left="774"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41976E72"/>
    <w:multiLevelType w:val="hybridMultilevel"/>
    <w:tmpl w:val="B44C5F78"/>
    <w:lvl w:ilvl="0" w:tplc="5606AD6E">
      <w:start w:val="1"/>
      <w:numFmt w:val="decimal"/>
      <w:lvlText w:val="%1."/>
      <w:lvlJc w:val="left"/>
      <w:pPr>
        <w:ind w:left="769"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454C4630"/>
    <w:multiLevelType w:val="hybridMultilevel"/>
    <w:tmpl w:val="E954BAA2"/>
    <w:lvl w:ilvl="0" w:tplc="5986D244">
      <w:start w:val="1"/>
      <w:numFmt w:val="decimal"/>
      <w:lvlText w:val="%1."/>
      <w:lvlJc w:val="left"/>
      <w:pPr>
        <w:ind w:left="208" w:hanging="118"/>
      </w:pPr>
      <w:rPr>
        <w:rFonts w:ascii="Caladea" w:eastAsia="Caladea" w:hAnsi="Caladea" w:cs="Caladea" w:hint="default"/>
        <w:b w:val="0"/>
        <w:bCs w:val="0"/>
        <w:i w:val="0"/>
        <w:iCs w:val="0"/>
        <w:spacing w:val="0"/>
        <w:w w:val="99"/>
        <w:sz w:val="12"/>
        <w:szCs w:val="12"/>
        <w:lang w:val="en-US" w:eastAsia="en-US" w:bidi="ar-SA"/>
      </w:rPr>
    </w:lvl>
    <w:lvl w:ilvl="1" w:tplc="F2263C3E">
      <w:numFmt w:val="bullet"/>
      <w:lvlText w:val="•"/>
      <w:lvlJc w:val="left"/>
      <w:pPr>
        <w:ind w:left="1305" w:hanging="118"/>
      </w:pPr>
      <w:rPr>
        <w:rFonts w:hint="default"/>
        <w:lang w:val="en-US" w:eastAsia="en-US" w:bidi="ar-SA"/>
      </w:rPr>
    </w:lvl>
    <w:lvl w:ilvl="2" w:tplc="85D83FF8">
      <w:numFmt w:val="bullet"/>
      <w:lvlText w:val="•"/>
      <w:lvlJc w:val="left"/>
      <w:pPr>
        <w:ind w:left="2410" w:hanging="118"/>
      </w:pPr>
      <w:rPr>
        <w:rFonts w:hint="default"/>
        <w:lang w:val="en-US" w:eastAsia="en-US" w:bidi="ar-SA"/>
      </w:rPr>
    </w:lvl>
    <w:lvl w:ilvl="3" w:tplc="87704052">
      <w:numFmt w:val="bullet"/>
      <w:lvlText w:val="•"/>
      <w:lvlJc w:val="left"/>
      <w:pPr>
        <w:ind w:left="3515" w:hanging="118"/>
      </w:pPr>
      <w:rPr>
        <w:rFonts w:hint="default"/>
        <w:lang w:val="en-US" w:eastAsia="en-US" w:bidi="ar-SA"/>
      </w:rPr>
    </w:lvl>
    <w:lvl w:ilvl="4" w:tplc="11C03820">
      <w:numFmt w:val="bullet"/>
      <w:lvlText w:val="•"/>
      <w:lvlJc w:val="left"/>
      <w:pPr>
        <w:ind w:left="4620" w:hanging="118"/>
      </w:pPr>
      <w:rPr>
        <w:rFonts w:hint="default"/>
        <w:lang w:val="en-US" w:eastAsia="en-US" w:bidi="ar-SA"/>
      </w:rPr>
    </w:lvl>
    <w:lvl w:ilvl="5" w:tplc="6FFE0602">
      <w:numFmt w:val="bullet"/>
      <w:lvlText w:val="•"/>
      <w:lvlJc w:val="left"/>
      <w:pPr>
        <w:ind w:left="5725" w:hanging="118"/>
      </w:pPr>
      <w:rPr>
        <w:rFonts w:hint="default"/>
        <w:lang w:val="en-US" w:eastAsia="en-US" w:bidi="ar-SA"/>
      </w:rPr>
    </w:lvl>
    <w:lvl w:ilvl="6" w:tplc="F0AEF304">
      <w:numFmt w:val="bullet"/>
      <w:lvlText w:val="•"/>
      <w:lvlJc w:val="left"/>
      <w:pPr>
        <w:ind w:left="6830" w:hanging="118"/>
      </w:pPr>
      <w:rPr>
        <w:rFonts w:hint="default"/>
        <w:lang w:val="en-US" w:eastAsia="en-US" w:bidi="ar-SA"/>
      </w:rPr>
    </w:lvl>
    <w:lvl w:ilvl="7" w:tplc="A1D03624">
      <w:numFmt w:val="bullet"/>
      <w:lvlText w:val="•"/>
      <w:lvlJc w:val="left"/>
      <w:pPr>
        <w:ind w:left="7935" w:hanging="118"/>
      </w:pPr>
      <w:rPr>
        <w:rFonts w:hint="default"/>
        <w:lang w:val="en-US" w:eastAsia="en-US" w:bidi="ar-SA"/>
      </w:rPr>
    </w:lvl>
    <w:lvl w:ilvl="8" w:tplc="61BE375E">
      <w:numFmt w:val="bullet"/>
      <w:lvlText w:val="•"/>
      <w:lvlJc w:val="left"/>
      <w:pPr>
        <w:ind w:left="9040" w:hanging="118"/>
      </w:pPr>
      <w:rPr>
        <w:rFonts w:hint="default"/>
        <w:lang w:val="en-US" w:eastAsia="en-US" w:bidi="ar-SA"/>
      </w:rPr>
    </w:lvl>
  </w:abstractNum>
  <w:abstractNum w:abstractNumId="13">
    <w:nsid w:val="4A87728D"/>
    <w:multiLevelType w:val="hybridMultilevel"/>
    <w:tmpl w:val="0E6A7C86"/>
    <w:lvl w:ilvl="0" w:tplc="4B8A4616">
      <w:start w:val="1"/>
      <w:numFmt w:val="decimal"/>
      <w:lvlText w:val="%1."/>
      <w:lvlJc w:val="left"/>
      <w:pPr>
        <w:ind w:left="567" w:hanging="360"/>
      </w:pPr>
      <w:rPr>
        <w:rFonts w:hint="default"/>
      </w:rPr>
    </w:lvl>
    <w:lvl w:ilvl="1" w:tplc="04090019" w:tentative="1">
      <w:start w:val="1"/>
      <w:numFmt w:val="lowerLetter"/>
      <w:lvlText w:val="%2."/>
      <w:lvlJc w:val="left"/>
      <w:pPr>
        <w:ind w:left="1287" w:hanging="360"/>
      </w:p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tentative="1">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14">
    <w:nsid w:val="57DC698F"/>
    <w:multiLevelType w:val="hybridMultilevel"/>
    <w:tmpl w:val="A8703B66"/>
    <w:lvl w:ilvl="0" w:tplc="17AC8D64">
      <w:numFmt w:val="bullet"/>
      <w:lvlText w:val=""/>
      <w:lvlJc w:val="left"/>
      <w:pPr>
        <w:ind w:left="1007" w:hanging="272"/>
      </w:pPr>
      <w:rPr>
        <w:rFonts w:ascii="Wingdings" w:eastAsia="Wingdings" w:hAnsi="Wingdings" w:cs="Wingdings" w:hint="default"/>
        <w:b w:val="0"/>
        <w:bCs w:val="0"/>
        <w:i w:val="0"/>
        <w:iCs w:val="0"/>
        <w:color w:val="001F5F"/>
        <w:spacing w:val="0"/>
        <w:w w:val="100"/>
        <w:sz w:val="16"/>
        <w:szCs w:val="16"/>
        <w:lang w:val="en-US" w:eastAsia="en-US" w:bidi="ar-SA"/>
      </w:rPr>
    </w:lvl>
    <w:lvl w:ilvl="1" w:tplc="DBAE6116">
      <w:numFmt w:val="bullet"/>
      <w:lvlText w:val="•"/>
      <w:lvlJc w:val="left"/>
      <w:pPr>
        <w:ind w:left="2042" w:hanging="272"/>
      </w:pPr>
      <w:rPr>
        <w:rFonts w:hint="default"/>
        <w:lang w:val="en-US" w:eastAsia="en-US" w:bidi="ar-SA"/>
      </w:rPr>
    </w:lvl>
    <w:lvl w:ilvl="2" w:tplc="1A06D690">
      <w:numFmt w:val="bullet"/>
      <w:lvlText w:val="•"/>
      <w:lvlJc w:val="left"/>
      <w:pPr>
        <w:ind w:left="3075" w:hanging="272"/>
      </w:pPr>
      <w:rPr>
        <w:rFonts w:hint="default"/>
        <w:lang w:val="en-US" w:eastAsia="en-US" w:bidi="ar-SA"/>
      </w:rPr>
    </w:lvl>
    <w:lvl w:ilvl="3" w:tplc="0542ECAA">
      <w:numFmt w:val="bullet"/>
      <w:lvlText w:val="•"/>
      <w:lvlJc w:val="left"/>
      <w:pPr>
        <w:ind w:left="4108" w:hanging="272"/>
      </w:pPr>
      <w:rPr>
        <w:rFonts w:hint="default"/>
        <w:lang w:val="en-US" w:eastAsia="en-US" w:bidi="ar-SA"/>
      </w:rPr>
    </w:lvl>
    <w:lvl w:ilvl="4" w:tplc="D8F600F4">
      <w:numFmt w:val="bullet"/>
      <w:lvlText w:val="•"/>
      <w:lvlJc w:val="left"/>
      <w:pPr>
        <w:ind w:left="5141" w:hanging="272"/>
      </w:pPr>
      <w:rPr>
        <w:rFonts w:hint="default"/>
        <w:lang w:val="en-US" w:eastAsia="en-US" w:bidi="ar-SA"/>
      </w:rPr>
    </w:lvl>
    <w:lvl w:ilvl="5" w:tplc="0C988188">
      <w:numFmt w:val="bullet"/>
      <w:lvlText w:val="•"/>
      <w:lvlJc w:val="left"/>
      <w:pPr>
        <w:ind w:left="6174" w:hanging="272"/>
      </w:pPr>
      <w:rPr>
        <w:rFonts w:hint="default"/>
        <w:lang w:val="en-US" w:eastAsia="en-US" w:bidi="ar-SA"/>
      </w:rPr>
    </w:lvl>
    <w:lvl w:ilvl="6" w:tplc="C7ACA4B8">
      <w:numFmt w:val="bullet"/>
      <w:lvlText w:val="•"/>
      <w:lvlJc w:val="left"/>
      <w:pPr>
        <w:ind w:left="7207" w:hanging="272"/>
      </w:pPr>
      <w:rPr>
        <w:rFonts w:hint="default"/>
        <w:lang w:val="en-US" w:eastAsia="en-US" w:bidi="ar-SA"/>
      </w:rPr>
    </w:lvl>
    <w:lvl w:ilvl="7" w:tplc="9126DF92">
      <w:numFmt w:val="bullet"/>
      <w:lvlText w:val="•"/>
      <w:lvlJc w:val="left"/>
      <w:pPr>
        <w:ind w:left="8240" w:hanging="272"/>
      </w:pPr>
      <w:rPr>
        <w:rFonts w:hint="default"/>
        <w:lang w:val="en-US" w:eastAsia="en-US" w:bidi="ar-SA"/>
      </w:rPr>
    </w:lvl>
    <w:lvl w:ilvl="8" w:tplc="6D2E1634">
      <w:numFmt w:val="bullet"/>
      <w:lvlText w:val="•"/>
      <w:lvlJc w:val="left"/>
      <w:pPr>
        <w:ind w:left="9273" w:hanging="272"/>
      </w:pPr>
      <w:rPr>
        <w:rFonts w:hint="default"/>
        <w:lang w:val="en-US" w:eastAsia="en-US" w:bidi="ar-SA"/>
      </w:rPr>
    </w:lvl>
  </w:abstractNum>
  <w:abstractNum w:abstractNumId="15">
    <w:nsid w:val="5AFA624E"/>
    <w:multiLevelType w:val="hybridMultilevel"/>
    <w:tmpl w:val="2702D8AA"/>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65885843"/>
    <w:multiLevelType w:val="hybridMultilevel"/>
    <w:tmpl w:val="7EC6FE74"/>
    <w:lvl w:ilvl="0" w:tplc="4DFAC3C4">
      <w:start w:val="1"/>
      <w:numFmt w:val="decimal"/>
      <w:lvlText w:val="%1."/>
      <w:lvlJc w:val="left"/>
      <w:pPr>
        <w:ind w:left="325" w:hanging="118"/>
      </w:pPr>
      <w:rPr>
        <w:rFonts w:ascii="Caladea" w:eastAsia="Caladea" w:hAnsi="Caladea" w:cs="Caladea" w:hint="default"/>
        <w:b w:val="0"/>
        <w:bCs w:val="0"/>
        <w:i w:val="0"/>
        <w:iCs w:val="0"/>
        <w:spacing w:val="0"/>
        <w:w w:val="99"/>
        <w:sz w:val="12"/>
        <w:szCs w:val="12"/>
        <w:lang w:val="en-US" w:eastAsia="en-US" w:bidi="ar-SA"/>
      </w:rPr>
    </w:lvl>
    <w:lvl w:ilvl="1" w:tplc="E974AFF6">
      <w:numFmt w:val="bullet"/>
      <w:lvlText w:val="•"/>
      <w:lvlJc w:val="left"/>
      <w:pPr>
        <w:ind w:left="1413" w:hanging="118"/>
      </w:pPr>
      <w:rPr>
        <w:rFonts w:hint="default"/>
        <w:lang w:val="en-US" w:eastAsia="en-US" w:bidi="ar-SA"/>
      </w:rPr>
    </w:lvl>
    <w:lvl w:ilvl="2" w:tplc="EE70D310">
      <w:numFmt w:val="bullet"/>
      <w:lvlText w:val="•"/>
      <w:lvlJc w:val="left"/>
      <w:pPr>
        <w:ind w:left="2506" w:hanging="118"/>
      </w:pPr>
      <w:rPr>
        <w:rFonts w:hint="default"/>
        <w:lang w:val="en-US" w:eastAsia="en-US" w:bidi="ar-SA"/>
      </w:rPr>
    </w:lvl>
    <w:lvl w:ilvl="3" w:tplc="85E669B6">
      <w:numFmt w:val="bullet"/>
      <w:lvlText w:val="•"/>
      <w:lvlJc w:val="left"/>
      <w:pPr>
        <w:ind w:left="3599" w:hanging="118"/>
      </w:pPr>
      <w:rPr>
        <w:rFonts w:hint="default"/>
        <w:lang w:val="en-US" w:eastAsia="en-US" w:bidi="ar-SA"/>
      </w:rPr>
    </w:lvl>
    <w:lvl w:ilvl="4" w:tplc="C92AD504">
      <w:numFmt w:val="bullet"/>
      <w:lvlText w:val="•"/>
      <w:lvlJc w:val="left"/>
      <w:pPr>
        <w:ind w:left="4692" w:hanging="118"/>
      </w:pPr>
      <w:rPr>
        <w:rFonts w:hint="default"/>
        <w:lang w:val="en-US" w:eastAsia="en-US" w:bidi="ar-SA"/>
      </w:rPr>
    </w:lvl>
    <w:lvl w:ilvl="5" w:tplc="A9B62972">
      <w:numFmt w:val="bullet"/>
      <w:lvlText w:val="•"/>
      <w:lvlJc w:val="left"/>
      <w:pPr>
        <w:ind w:left="5785" w:hanging="118"/>
      </w:pPr>
      <w:rPr>
        <w:rFonts w:hint="default"/>
        <w:lang w:val="en-US" w:eastAsia="en-US" w:bidi="ar-SA"/>
      </w:rPr>
    </w:lvl>
    <w:lvl w:ilvl="6" w:tplc="6A42CB0A">
      <w:numFmt w:val="bullet"/>
      <w:lvlText w:val="•"/>
      <w:lvlJc w:val="left"/>
      <w:pPr>
        <w:ind w:left="6878" w:hanging="118"/>
      </w:pPr>
      <w:rPr>
        <w:rFonts w:hint="default"/>
        <w:lang w:val="en-US" w:eastAsia="en-US" w:bidi="ar-SA"/>
      </w:rPr>
    </w:lvl>
    <w:lvl w:ilvl="7" w:tplc="BF883B84">
      <w:numFmt w:val="bullet"/>
      <w:lvlText w:val="•"/>
      <w:lvlJc w:val="left"/>
      <w:pPr>
        <w:ind w:left="7971" w:hanging="118"/>
      </w:pPr>
      <w:rPr>
        <w:rFonts w:hint="default"/>
        <w:lang w:val="en-US" w:eastAsia="en-US" w:bidi="ar-SA"/>
      </w:rPr>
    </w:lvl>
    <w:lvl w:ilvl="8" w:tplc="91341ABE">
      <w:numFmt w:val="bullet"/>
      <w:lvlText w:val="•"/>
      <w:lvlJc w:val="left"/>
      <w:pPr>
        <w:ind w:left="9064" w:hanging="118"/>
      </w:pPr>
      <w:rPr>
        <w:rFonts w:hint="default"/>
        <w:lang w:val="en-US" w:eastAsia="en-US" w:bidi="ar-SA"/>
      </w:rPr>
    </w:lvl>
  </w:abstractNum>
  <w:abstractNum w:abstractNumId="17">
    <w:nsid w:val="72F4443C"/>
    <w:multiLevelType w:val="hybridMultilevel"/>
    <w:tmpl w:val="EDC676C2"/>
    <w:lvl w:ilvl="0" w:tplc="4B8A4616">
      <w:start w:val="1"/>
      <w:numFmt w:val="decimal"/>
      <w:lvlText w:val="%1."/>
      <w:lvlJc w:val="left"/>
      <w:pPr>
        <w:ind w:left="769"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nsid w:val="764E5AAD"/>
    <w:multiLevelType w:val="hybridMultilevel"/>
    <w:tmpl w:val="5574AC20"/>
    <w:lvl w:ilvl="0" w:tplc="5606AD6E">
      <w:start w:val="1"/>
      <w:numFmt w:val="decimal"/>
      <w:lvlText w:val="%1."/>
      <w:lvlJc w:val="left"/>
      <w:pPr>
        <w:ind w:left="562" w:hanging="360"/>
      </w:pPr>
      <w:rPr>
        <w:rFonts w:hint="default"/>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19">
    <w:nsid w:val="7DD93764"/>
    <w:multiLevelType w:val="hybridMultilevel"/>
    <w:tmpl w:val="49DA890E"/>
    <w:lvl w:ilvl="0" w:tplc="4B8A4616">
      <w:start w:val="1"/>
      <w:numFmt w:val="decimal"/>
      <w:lvlText w:val="%1."/>
      <w:lvlJc w:val="left"/>
      <w:pPr>
        <w:ind w:left="774"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16"/>
  </w:num>
  <w:num w:numId="3">
    <w:abstractNumId w:val="4"/>
  </w:num>
  <w:num w:numId="4">
    <w:abstractNumId w:val="6"/>
  </w:num>
  <w:num w:numId="5">
    <w:abstractNumId w:val="12"/>
  </w:num>
  <w:num w:numId="6">
    <w:abstractNumId w:val="8"/>
  </w:num>
  <w:num w:numId="7">
    <w:abstractNumId w:val="14"/>
  </w:num>
  <w:num w:numId="8">
    <w:abstractNumId w:val="15"/>
  </w:num>
  <w:num w:numId="9">
    <w:abstractNumId w:val="13"/>
  </w:num>
  <w:num w:numId="10">
    <w:abstractNumId w:val="19"/>
  </w:num>
  <w:num w:numId="11">
    <w:abstractNumId w:val="10"/>
  </w:num>
  <w:num w:numId="12">
    <w:abstractNumId w:val="7"/>
  </w:num>
  <w:num w:numId="13">
    <w:abstractNumId w:val="17"/>
  </w:num>
  <w:num w:numId="14">
    <w:abstractNumId w:val="5"/>
  </w:num>
  <w:num w:numId="15">
    <w:abstractNumId w:val="9"/>
  </w:num>
  <w:num w:numId="16">
    <w:abstractNumId w:val="1"/>
  </w:num>
  <w:num w:numId="17">
    <w:abstractNumId w:val="3"/>
  </w:num>
  <w:num w:numId="18">
    <w:abstractNumId w:val="18"/>
  </w:num>
  <w:num w:numId="19">
    <w:abstractNumId w:val="11"/>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ulTrailSpace/>
    <w:shapeLayoutLikeWW8/>
  </w:compat>
  <w:rsids>
    <w:rsidRoot w:val="0003096D"/>
    <w:rsid w:val="0003096D"/>
    <w:rsid w:val="00131A68"/>
    <w:rsid w:val="0056508D"/>
    <w:rsid w:val="006D3033"/>
    <w:rsid w:val="0086409D"/>
    <w:rsid w:val="00C646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6"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096D"/>
    <w:rPr>
      <w:rFonts w:ascii="Caladea" w:eastAsia="Caladea" w:hAnsi="Caladea" w:cs="Caladea"/>
    </w:rPr>
  </w:style>
  <w:style w:type="paragraph" w:styleId="Heading1">
    <w:name w:val="heading 1"/>
    <w:basedOn w:val="Normal"/>
    <w:uiPriority w:val="1"/>
    <w:qFormat/>
    <w:rsid w:val="0003096D"/>
    <w:pPr>
      <w:ind w:left="207"/>
      <w:outlineLvl w:val="0"/>
    </w:pPr>
    <w:rPr>
      <w:b/>
      <w:bCs/>
      <w:sz w:val="20"/>
      <w:szCs w:val="20"/>
    </w:rPr>
  </w:style>
  <w:style w:type="paragraph" w:styleId="Heading2">
    <w:name w:val="heading 2"/>
    <w:basedOn w:val="Normal"/>
    <w:uiPriority w:val="1"/>
    <w:qFormat/>
    <w:rsid w:val="0003096D"/>
    <w:pPr>
      <w:ind w:left="267"/>
      <w:outlineLvl w:val="1"/>
    </w:pPr>
    <w:rPr>
      <w:b/>
      <w:bCs/>
      <w:sz w:val="18"/>
      <w:szCs w:val="18"/>
    </w:rPr>
  </w:style>
  <w:style w:type="paragraph" w:styleId="Heading3">
    <w:name w:val="heading 3"/>
    <w:basedOn w:val="Normal"/>
    <w:uiPriority w:val="1"/>
    <w:qFormat/>
    <w:rsid w:val="0003096D"/>
    <w:pPr>
      <w:spacing w:before="23"/>
      <w:ind w:left="20"/>
      <w:outlineLvl w:val="2"/>
    </w:pPr>
    <w:rPr>
      <w:rFonts w:ascii="Times New Roman" w:eastAsia="Times New Roman" w:hAnsi="Times New Roman" w:cs="Times New Roman"/>
      <w:b/>
      <w:bCs/>
      <w:i/>
      <w:iCs/>
      <w:sz w:val="16"/>
      <w:szCs w:val="16"/>
    </w:rPr>
  </w:style>
  <w:style w:type="paragraph" w:styleId="Heading4">
    <w:name w:val="heading 4"/>
    <w:basedOn w:val="Normal"/>
    <w:uiPriority w:val="1"/>
    <w:qFormat/>
    <w:rsid w:val="0003096D"/>
    <w:pPr>
      <w:spacing w:before="139"/>
      <w:ind w:left="207"/>
      <w:outlineLvl w:val="3"/>
    </w:pPr>
    <w:rPr>
      <w:b/>
      <w:bCs/>
      <w:sz w:val="12"/>
      <w:szCs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3096D"/>
    <w:rPr>
      <w:sz w:val="12"/>
      <w:szCs w:val="12"/>
    </w:rPr>
  </w:style>
  <w:style w:type="paragraph" w:styleId="Title">
    <w:name w:val="Title"/>
    <w:basedOn w:val="Normal"/>
    <w:uiPriority w:val="1"/>
    <w:qFormat/>
    <w:rsid w:val="0003096D"/>
    <w:pPr>
      <w:spacing w:before="111"/>
      <w:ind w:left="852" w:right="58"/>
      <w:jc w:val="center"/>
    </w:pPr>
    <w:rPr>
      <w:rFonts w:ascii="Georgia" w:eastAsia="Georgia" w:hAnsi="Georgia" w:cs="Georgia"/>
      <w:b/>
      <w:bCs/>
      <w:sz w:val="24"/>
      <w:szCs w:val="24"/>
    </w:rPr>
  </w:style>
  <w:style w:type="paragraph" w:styleId="ListParagraph">
    <w:name w:val="List Paragraph"/>
    <w:basedOn w:val="Normal"/>
    <w:uiPriority w:val="1"/>
    <w:qFormat/>
    <w:rsid w:val="0003096D"/>
    <w:pPr>
      <w:ind w:left="323" w:hanging="116"/>
    </w:pPr>
  </w:style>
  <w:style w:type="paragraph" w:customStyle="1" w:styleId="TableParagraph">
    <w:name w:val="Table Paragraph"/>
    <w:basedOn w:val="Normal"/>
    <w:uiPriority w:val="1"/>
    <w:qFormat/>
    <w:rsid w:val="0003096D"/>
    <w:rPr>
      <w:rFonts w:ascii="Times New Roman" w:eastAsia="Times New Roman" w:hAnsi="Times New Roman" w:cs="Times New Roman"/>
    </w:rPr>
  </w:style>
  <w:style w:type="paragraph" w:customStyle="1" w:styleId="Default">
    <w:name w:val="Default"/>
    <w:rsid w:val="006D3033"/>
    <w:pPr>
      <w:widowControl/>
      <w:adjustRightInd w:val="0"/>
    </w:pPr>
    <w:rPr>
      <w:rFonts w:ascii="Cambria" w:hAnsi="Cambria" w:cs="Cambria"/>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sarc.net.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1899</Words>
  <Characters>10829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2024-09-19T06:20:00Z</dcterms:created>
  <dcterms:modified xsi:type="dcterms:W3CDTF">2024-09-19T06:47:00Z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2022-12-28T00:00:00Z</vt:filetime>
  </property>
  <property fmtid="{D5CDD505-2E9C-101B-9397-08002B2CF9AE}" pid="3" name="Creator">
    <vt:lpwstr>Microsoft® Office Word 2007</vt:lpwstr>
  </property>
  <property fmtid="{D5CDD505-2E9C-101B-9397-08002B2CF9AE}" pid="4" name="LastSaved">
    <vt:filetime>2024-09-19T00:00:00Z</vt:filetime>
  </property>
  <property fmtid="{D5CDD505-2E9C-101B-9397-08002B2CF9AE}" pid="5" name="Producer">
    <vt:lpwstr>3-Heights(TM) PDF Security Shell 4.8.25.2 (http://www.pdf-tools.com)</vt:lpwstr>
  </property>
</Properties>
</file>